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64F4EA39"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WG2 Meeting #116-e</w:t>
      </w:r>
      <w:r w:rsidRPr="00CB2509">
        <w:rPr>
          <w:rFonts w:eastAsia="맑은 고딕" w:cs="Arial"/>
          <w:b/>
          <w:noProof/>
          <w:color w:val="000000"/>
          <w:sz w:val="24"/>
          <w:lang w:eastAsia="ko-KR"/>
        </w:rPr>
        <w:tab/>
      </w:r>
      <w:r w:rsidRPr="00C56E54">
        <w:rPr>
          <w:rFonts w:eastAsia="맑은 고딕" w:cs="Arial"/>
          <w:b/>
          <w:i/>
          <w:noProof/>
          <w:color w:val="000000"/>
          <w:sz w:val="24"/>
          <w:szCs w:val="32"/>
          <w:lang w:eastAsia="ko-KR"/>
        </w:rPr>
        <w:t>R2-</w:t>
      </w:r>
      <w:r w:rsidR="00FB60BC" w:rsidRPr="00FB60BC">
        <w:t xml:space="preserve"> </w:t>
      </w:r>
      <w:r w:rsidR="00FB60BC" w:rsidRPr="00FB60BC">
        <w:rPr>
          <w:rFonts w:eastAsia="맑은 고딕" w:cs="Arial"/>
          <w:b/>
          <w:i/>
          <w:noProof/>
          <w:color w:val="000000"/>
          <w:sz w:val="24"/>
          <w:szCs w:val="32"/>
          <w:lang w:eastAsia="ko-KR"/>
        </w:rPr>
        <w:t>2110162</w:t>
      </w:r>
    </w:p>
    <w:p w14:paraId="603E6637" w14:textId="0D858C61" w:rsidR="008C24F3" w:rsidRPr="00CB2509" w:rsidRDefault="008C24F3" w:rsidP="008C24F3">
      <w:pPr>
        <w:pStyle w:val="CRCoverPage"/>
        <w:tabs>
          <w:tab w:val="right" w:pos="9639"/>
        </w:tabs>
        <w:spacing w:after="0"/>
        <w:rPr>
          <w:rFonts w:eastAsia="맑은 고딕" w:cs="Arial"/>
          <w:b/>
          <w:noProof/>
          <w:color w:val="000000"/>
          <w:sz w:val="24"/>
          <w:vertAlign w:val="superscript"/>
          <w:lang w:eastAsia="ko-KR"/>
        </w:rPr>
      </w:pPr>
      <w:r>
        <w:rPr>
          <w:b/>
          <w:noProof/>
          <w:sz w:val="24"/>
        </w:rPr>
        <w:t xml:space="preserve">Online, </w:t>
      </w:r>
      <w:r w:rsidR="00BF1F7B">
        <w:rPr>
          <w:b/>
          <w:noProof/>
          <w:sz w:val="24"/>
        </w:rPr>
        <w:t>November</w:t>
      </w:r>
      <w:r>
        <w:rPr>
          <w:b/>
          <w:noProof/>
          <w:sz w:val="24"/>
        </w:rPr>
        <w:t>, 2021</w:t>
      </w:r>
      <w:r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Pr="000248B0">
        <w:rPr>
          <w:rFonts w:ascii="Arial" w:hAnsi="Arial" w:cs="Arial"/>
          <w:b/>
          <w:noProof/>
          <w:sz w:val="28"/>
          <w:szCs w:val="28"/>
          <w:lang w:val="en-US"/>
        </w:rPr>
        <w:t>8.15.2 (NR_SL_enh-Core)</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EFC85FA"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0248B0">
        <w:rPr>
          <w:rFonts w:ascii="Arial" w:hAnsi="Arial" w:cs="Arial" w:hint="eastAsia"/>
          <w:b/>
          <w:noProof/>
          <w:sz w:val="28"/>
          <w:szCs w:val="28"/>
          <w:lang w:val="en-US" w:eastAsia="ko-KR"/>
        </w:rPr>
        <w:t>Open issues</w:t>
      </w:r>
      <w:r>
        <w:rPr>
          <w:rFonts w:ascii="Arial" w:hAnsi="Arial" w:cs="Arial"/>
          <w:b/>
          <w:noProof/>
          <w:sz w:val="28"/>
          <w:szCs w:val="28"/>
          <w:lang w:val="en-US"/>
        </w:rPr>
        <w:t xml:space="preserve"> on </w:t>
      </w:r>
      <w:r w:rsidR="000248B0">
        <w:rPr>
          <w:rFonts w:ascii="Arial" w:hAnsi="Arial" w:cs="Arial"/>
          <w:b/>
          <w:noProof/>
          <w:sz w:val="28"/>
          <w:szCs w:val="28"/>
          <w:lang w:val="en-US"/>
        </w:rPr>
        <w:t>TX centric SL DRX</w:t>
      </w:r>
    </w:p>
    <w:p w14:paraId="348E5887"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FA725A3" w14:textId="77777777" w:rsidR="008C24F3" w:rsidRDefault="008C24F3" w:rsidP="008C24F3">
      <w:pPr>
        <w:rPr>
          <w:lang w:eastAsia="ko-KR"/>
        </w:rPr>
      </w:pPr>
      <w:r>
        <w:rPr>
          <w:lang w:eastAsia="ko-KR"/>
        </w:rPr>
        <w:t>Regarding SL DRX configuration and alignment, RAN2 has made agreements in the last 115-e meeting [1</w:t>
      </w:r>
      <w:r w:rsidRPr="00024C02">
        <w:rPr>
          <w:lang w:eastAsia="ko-KR"/>
        </w:rPr>
        <w:t>]</w:t>
      </w:r>
    </w:p>
    <w:p w14:paraId="2A5BCA30" w14:textId="77777777" w:rsidR="008C24F3" w:rsidRDefault="008C24F3" w:rsidP="008C24F3">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sz w:val="18"/>
        </w:rPr>
      </w:pPr>
      <w:r w:rsidRPr="00BC5AE2">
        <w:rPr>
          <w:rFonts w:ascii="Arial" w:hAnsi="Arial" w:cs="Arial"/>
          <w:sz w:val="18"/>
        </w:rPr>
        <w:t xml:space="preserve">Agreements on TX-UE </w:t>
      </w:r>
      <w:r>
        <w:rPr>
          <w:rFonts w:ascii="Arial" w:hAnsi="Arial" w:cs="Arial"/>
          <w:sz w:val="18"/>
        </w:rPr>
        <w:t>profile</w:t>
      </w:r>
    </w:p>
    <w:p w14:paraId="1E686377" w14:textId="77777777" w:rsidR="008C24F3" w:rsidRDefault="008C24F3" w:rsidP="008C24F3">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Pr>
          <w:rFonts w:eastAsiaTheme="minorEastAsia"/>
          <w:lang w:eastAsia="ko-KR"/>
        </w:rPr>
        <w:t xml:space="preserve">1: </w:t>
      </w:r>
      <w:r>
        <w:rPr>
          <w:rFonts w:eastAsiaTheme="minorEastAsia"/>
          <w:lang w:eastAsia="ko-KR"/>
        </w:rPr>
        <w:tab/>
      </w:r>
      <w:r w:rsidRPr="00795F74">
        <w:rPr>
          <w:rFonts w:eastAsiaTheme="minorEastAsia"/>
          <w:lang w:eastAsia="ko-KR"/>
        </w:rPr>
        <w:t xml:space="preserve">For GC/BC, TX profile is introduced in Rel-17 for </w:t>
      </w:r>
      <w:proofErr w:type="spellStart"/>
      <w:r w:rsidRPr="00795F74">
        <w:rPr>
          <w:rFonts w:eastAsiaTheme="minorEastAsia"/>
          <w:lang w:eastAsia="ko-KR"/>
        </w:rPr>
        <w:t>sidelink</w:t>
      </w:r>
      <w:proofErr w:type="spellEnd"/>
      <w:r w:rsidRPr="00795F74">
        <w:rPr>
          <w:rFonts w:eastAsiaTheme="minorEastAsia"/>
          <w:lang w:eastAsia="ko-KR"/>
        </w:rPr>
        <w:t xml:space="preserve"> enhancement. FFS whether a TX profile identifies a Release, or one or more </w:t>
      </w:r>
      <w:proofErr w:type="spellStart"/>
      <w:r w:rsidRPr="00795F74">
        <w:rPr>
          <w:rFonts w:eastAsiaTheme="minorEastAsia"/>
          <w:lang w:eastAsia="ko-KR"/>
        </w:rPr>
        <w:t>sidelink</w:t>
      </w:r>
      <w:proofErr w:type="spellEnd"/>
      <w:r w:rsidRPr="00795F74">
        <w:rPr>
          <w:rFonts w:eastAsiaTheme="minorEastAsia"/>
          <w:lang w:eastAsia="ko-KR"/>
        </w:rPr>
        <w:t xml:space="preserve"> feature groups</w:t>
      </w:r>
      <w:r>
        <w:rPr>
          <w:rFonts w:eastAsiaTheme="minorEastAsia"/>
          <w:lang w:eastAsia="ko-KR"/>
        </w:rPr>
        <w:t>.</w:t>
      </w:r>
    </w:p>
    <w:p w14:paraId="25BC7F69" w14:textId="77777777" w:rsidR="008C24F3" w:rsidRDefault="008C24F3" w:rsidP="008C24F3">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Pr>
          <w:rFonts w:eastAsiaTheme="minorEastAsia"/>
          <w:lang w:eastAsia="ko-KR"/>
        </w:rPr>
        <w:t>2:</w:t>
      </w:r>
      <w:r>
        <w:rPr>
          <w:rFonts w:eastAsiaTheme="minorEastAsia"/>
          <w:lang w:eastAsia="ko-KR"/>
        </w:rPr>
        <w:tab/>
      </w:r>
      <w:r w:rsidRPr="00795F74">
        <w:rPr>
          <w:rFonts w:eastAsiaTheme="minorEastAsia"/>
          <w:lang w:eastAsia="ko-KR"/>
        </w:rPr>
        <w:t xml:space="preserve">RAN2 understand a service type can be mapped to a TX profile, i.e. V2X and </w:t>
      </w:r>
      <w:proofErr w:type="spellStart"/>
      <w:r w:rsidRPr="00795F74">
        <w:rPr>
          <w:rFonts w:eastAsiaTheme="minorEastAsia"/>
          <w:lang w:eastAsia="ko-KR"/>
        </w:rPr>
        <w:t>ProSe</w:t>
      </w:r>
      <w:proofErr w:type="spellEnd"/>
      <w:r>
        <w:rPr>
          <w:rFonts w:eastAsiaTheme="minorEastAsia"/>
          <w:lang w:eastAsia="ko-KR"/>
        </w:rPr>
        <w:t>.</w:t>
      </w:r>
    </w:p>
    <w:p w14:paraId="4B7094F1" w14:textId="77777777" w:rsidR="008C24F3" w:rsidRDefault="008C24F3" w:rsidP="008C24F3">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Pr>
          <w:rFonts w:eastAsiaTheme="minorEastAsia"/>
          <w:lang w:eastAsia="ko-KR"/>
        </w:rPr>
        <w:t>3:</w:t>
      </w:r>
      <w:r>
        <w:rPr>
          <w:rFonts w:eastAsiaTheme="minorEastAsia"/>
          <w:lang w:eastAsia="ko-KR"/>
        </w:rPr>
        <w:tab/>
      </w:r>
      <w:r w:rsidRPr="00795F74">
        <w:rPr>
          <w:rFonts w:eastAsiaTheme="minorEastAsia"/>
          <w:lang w:eastAsia="ko-KR"/>
        </w:rPr>
        <w:t>A TX profile is indicated from upper layer to AS layer</w:t>
      </w:r>
      <w:r w:rsidRPr="006A7939">
        <w:rPr>
          <w:rFonts w:eastAsiaTheme="minorEastAsia"/>
          <w:lang w:eastAsia="ko-KR"/>
        </w:rPr>
        <w:t>. FFS whether a TX profile needs to be provided with service type information or L2 id</w:t>
      </w:r>
      <w:r>
        <w:rPr>
          <w:rFonts w:eastAsiaTheme="minorEastAsia"/>
          <w:lang w:eastAsia="ko-KR"/>
        </w:rPr>
        <w:t>.</w:t>
      </w:r>
    </w:p>
    <w:p w14:paraId="390ECB6D" w14:textId="77777777" w:rsidR="008C24F3" w:rsidRDefault="008C24F3" w:rsidP="008C24F3">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Pr>
          <w:rFonts w:eastAsiaTheme="minorEastAsia"/>
          <w:lang w:eastAsia="ko-KR"/>
        </w:rPr>
        <w:t>4:</w:t>
      </w:r>
      <w:r>
        <w:rPr>
          <w:rFonts w:eastAsiaTheme="minorEastAsia"/>
          <w:lang w:eastAsia="ko-KR"/>
        </w:rPr>
        <w:tab/>
      </w:r>
      <w:r w:rsidRPr="00795F74">
        <w:rPr>
          <w:rFonts w:eastAsiaTheme="minorEastAsia"/>
          <w:lang w:eastAsia="ko-KR"/>
        </w:rPr>
        <w:t>For GC/BC, a Rel-17 TX UE shall only assume SL DRX for the RX UEs when the associated TX profile corresponding to support of SL DRX. FFS whether a TX profile needs to be provided with service type information or L2 id</w:t>
      </w:r>
      <w:r>
        <w:rPr>
          <w:rFonts w:eastAsiaTheme="minorEastAsia"/>
          <w:lang w:eastAsia="ko-KR"/>
        </w:rPr>
        <w:t>.</w:t>
      </w:r>
    </w:p>
    <w:p w14:paraId="079EE154" w14:textId="77777777" w:rsidR="008C24F3" w:rsidRDefault="008C24F3" w:rsidP="008C24F3">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Pr>
          <w:rFonts w:eastAsiaTheme="minorEastAsia"/>
          <w:lang w:eastAsia="ko-KR"/>
        </w:rPr>
        <w:t>5:</w:t>
      </w:r>
      <w:r>
        <w:rPr>
          <w:rFonts w:eastAsiaTheme="minorEastAsia"/>
          <w:lang w:eastAsia="ko-KR"/>
        </w:rPr>
        <w:tab/>
      </w:r>
      <w:r w:rsidRPr="00795F74">
        <w:rPr>
          <w:rFonts w:eastAsiaTheme="minorEastAsia"/>
          <w:lang w:eastAsia="ko-KR"/>
        </w:rPr>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753706FD" w14:textId="77777777" w:rsidR="008C24F3" w:rsidRDefault="008C24F3" w:rsidP="008C24F3">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Pr>
          <w:rFonts w:eastAsiaTheme="minorEastAsia"/>
          <w:lang w:eastAsia="ko-KR"/>
        </w:rPr>
        <w:t>6:</w:t>
      </w:r>
      <w:r>
        <w:rPr>
          <w:rFonts w:eastAsiaTheme="minorEastAsia"/>
          <w:lang w:eastAsia="ko-KR"/>
        </w:rPr>
        <w:tab/>
      </w:r>
      <w:r w:rsidRPr="00795F74">
        <w:rPr>
          <w:rFonts w:eastAsiaTheme="minorEastAsia"/>
          <w:lang w:eastAsia="ko-KR"/>
        </w:rPr>
        <w:t>For UC, for SL transmissions after PC5-RRC connection is established, no backward compatibility issue of SL DRX is assumed, i.e. backward compatibility is handled based on PC5-RRC UE capability signalling</w:t>
      </w:r>
    </w:p>
    <w:p w14:paraId="5B140FF2" w14:textId="77777777" w:rsidR="008C24F3" w:rsidRPr="00B22C9A" w:rsidRDefault="008C24F3" w:rsidP="008C24F3">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Pr>
          <w:rFonts w:eastAsiaTheme="minorEastAsia"/>
          <w:lang w:eastAsia="ko-KR"/>
        </w:rPr>
        <w:t>7:</w:t>
      </w:r>
      <w:r>
        <w:rPr>
          <w:rFonts w:eastAsiaTheme="minorEastAsia"/>
          <w:lang w:eastAsia="ko-KR"/>
        </w:rPr>
        <w:tab/>
      </w:r>
      <w:r w:rsidRPr="00795F74">
        <w:rPr>
          <w:rFonts w:eastAsiaTheme="minorEastAsia"/>
          <w:lang w:eastAsia="ko-KR"/>
        </w:rPr>
        <w:t>Send an LS to SA2 to inform them of the RAN2 agreements related to TX profile</w:t>
      </w:r>
    </w:p>
    <w:p w14:paraId="2BB49074" w14:textId="77777777" w:rsidR="008C24F3" w:rsidRPr="00BC5AE2" w:rsidRDefault="008C24F3" w:rsidP="008C24F3">
      <w:pPr>
        <w:rPr>
          <w:sz w:val="18"/>
          <w:lang w:eastAsia="ko-KR"/>
        </w:rPr>
      </w:pPr>
    </w:p>
    <w:p w14:paraId="49168E4D" w14:textId="77777777" w:rsidR="008C24F3" w:rsidRPr="00BC5AE2" w:rsidRDefault="008C24F3" w:rsidP="008C24F3">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18"/>
        </w:rPr>
      </w:pPr>
      <w:r w:rsidRPr="00BC5AE2">
        <w:rPr>
          <w:rFonts w:ascii="Arial" w:hAnsi="Arial" w:cs="Arial"/>
          <w:sz w:val="18"/>
        </w:rPr>
        <w:t xml:space="preserve">Agreements on </w:t>
      </w:r>
      <w:r w:rsidRPr="00795F74">
        <w:rPr>
          <w:rFonts w:eastAsiaTheme="minorEastAsia"/>
          <w:lang w:eastAsia="ko-KR"/>
        </w:rPr>
        <w:t>SL DRX configuration for UC</w:t>
      </w:r>
    </w:p>
    <w:p w14:paraId="015E09DA" w14:textId="77777777" w:rsidR="008C24F3" w:rsidRPr="00BC5AE2" w:rsidRDefault="008C24F3" w:rsidP="008C24F3">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18"/>
        </w:rPr>
      </w:pPr>
      <w:r w:rsidRPr="00BC5AE2">
        <w:rPr>
          <w:rFonts w:ascii="Arial" w:hAnsi="Arial" w:cs="Arial"/>
          <w:sz w:val="18"/>
        </w:rPr>
        <w:t xml:space="preserve">1: </w:t>
      </w:r>
      <w:r w:rsidRPr="00BC5AE2">
        <w:rPr>
          <w:rFonts w:ascii="Arial" w:hAnsi="Arial" w:cs="Arial"/>
          <w:sz w:val="18"/>
        </w:rPr>
        <w:tab/>
        <w:t xml:space="preserve">Alignment of </w:t>
      </w:r>
      <w:proofErr w:type="spellStart"/>
      <w:r w:rsidRPr="00BC5AE2">
        <w:rPr>
          <w:rFonts w:ascii="Arial" w:hAnsi="Arial" w:cs="Arial"/>
          <w:sz w:val="18"/>
        </w:rPr>
        <w:t>Uu</w:t>
      </w:r>
      <w:proofErr w:type="spellEnd"/>
      <w:r w:rsidRPr="00BC5AE2">
        <w:rPr>
          <w:rFonts w:ascii="Arial" w:hAnsi="Arial" w:cs="Arial"/>
          <w:sz w:val="18"/>
        </w:rPr>
        <w:t xml:space="preserve"> DRX and SL DRX for UE may comprise the full overlapping between </w:t>
      </w:r>
      <w:proofErr w:type="spellStart"/>
      <w:r w:rsidRPr="00BC5AE2">
        <w:rPr>
          <w:rFonts w:ascii="Arial" w:hAnsi="Arial" w:cs="Arial"/>
          <w:sz w:val="18"/>
        </w:rPr>
        <w:t>Uu</w:t>
      </w:r>
      <w:proofErr w:type="spellEnd"/>
      <w:r w:rsidRPr="00BC5AE2">
        <w:rPr>
          <w:rFonts w:ascii="Arial" w:hAnsi="Arial" w:cs="Arial"/>
          <w:sz w:val="18"/>
        </w:rPr>
        <w:t xml:space="preserve"> DRX and SL DRX in time.</w:t>
      </w:r>
    </w:p>
    <w:p w14:paraId="0FAC9690" w14:textId="77777777" w:rsidR="008C24F3" w:rsidRPr="00BC5AE2" w:rsidRDefault="008C24F3" w:rsidP="008C24F3">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18"/>
        </w:rPr>
      </w:pPr>
      <w:r w:rsidRPr="00BC5AE2">
        <w:rPr>
          <w:rFonts w:ascii="Arial" w:hAnsi="Arial" w:cs="Arial"/>
          <w:sz w:val="18"/>
        </w:rPr>
        <w:t>2:</w:t>
      </w:r>
      <w:r w:rsidRPr="00BC5AE2">
        <w:rPr>
          <w:rFonts w:ascii="Arial" w:hAnsi="Arial" w:cs="Arial"/>
          <w:sz w:val="18"/>
        </w:rPr>
        <w:tab/>
        <w:t xml:space="preserve">Alignment of </w:t>
      </w:r>
      <w:proofErr w:type="spellStart"/>
      <w:r w:rsidRPr="00BC5AE2">
        <w:rPr>
          <w:rFonts w:ascii="Arial" w:hAnsi="Arial" w:cs="Arial"/>
          <w:sz w:val="18"/>
        </w:rPr>
        <w:t>Uu</w:t>
      </w:r>
      <w:proofErr w:type="spellEnd"/>
      <w:r w:rsidRPr="00BC5AE2">
        <w:rPr>
          <w:rFonts w:ascii="Arial" w:hAnsi="Arial" w:cs="Arial"/>
          <w:sz w:val="18"/>
        </w:rPr>
        <w:t xml:space="preserve"> DRX and SL DRX for UE may comprise the partial overlapping between </w:t>
      </w:r>
      <w:proofErr w:type="spellStart"/>
      <w:r w:rsidRPr="00BC5AE2">
        <w:rPr>
          <w:rFonts w:ascii="Arial" w:hAnsi="Arial" w:cs="Arial"/>
          <w:sz w:val="18"/>
        </w:rPr>
        <w:t>Uu</w:t>
      </w:r>
      <w:proofErr w:type="spellEnd"/>
      <w:r w:rsidRPr="00BC5AE2">
        <w:rPr>
          <w:rFonts w:ascii="Arial" w:hAnsi="Arial" w:cs="Arial"/>
          <w:sz w:val="18"/>
        </w:rPr>
        <w:t xml:space="preserve"> DRX and SL DRX in time.</w:t>
      </w:r>
    </w:p>
    <w:p w14:paraId="6B18C5C9" w14:textId="77777777" w:rsidR="008C24F3" w:rsidRPr="00BC5AE2" w:rsidRDefault="008C24F3" w:rsidP="008C24F3">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18"/>
        </w:rPr>
      </w:pPr>
      <w:r w:rsidRPr="00BC5AE2">
        <w:rPr>
          <w:rFonts w:ascii="Arial" w:hAnsi="Arial" w:cs="Arial"/>
          <w:sz w:val="18"/>
        </w:rPr>
        <w:t>3:</w:t>
      </w:r>
      <w:r w:rsidRPr="00BC5AE2">
        <w:rPr>
          <w:rFonts w:ascii="Arial" w:hAnsi="Arial" w:cs="Arial"/>
          <w:sz w:val="18"/>
        </w:rPr>
        <w:tab/>
        <w:t xml:space="preserve">For at least SL RX-UEs in RRC CONNECTED, the alignment of </w:t>
      </w:r>
      <w:proofErr w:type="spellStart"/>
      <w:r w:rsidRPr="00BC5AE2">
        <w:rPr>
          <w:rFonts w:ascii="Arial" w:hAnsi="Arial" w:cs="Arial"/>
          <w:sz w:val="18"/>
        </w:rPr>
        <w:t>Uu</w:t>
      </w:r>
      <w:proofErr w:type="spellEnd"/>
      <w:r w:rsidRPr="00BC5AE2">
        <w:rPr>
          <w:rFonts w:ascii="Arial" w:hAnsi="Arial" w:cs="Arial"/>
          <w:sz w:val="18"/>
        </w:rPr>
        <w:t xml:space="preserve"> DRX and SL DRX is up to </w:t>
      </w:r>
      <w:proofErr w:type="spellStart"/>
      <w:r w:rsidRPr="00BC5AE2">
        <w:rPr>
          <w:rFonts w:ascii="Arial" w:hAnsi="Arial" w:cs="Arial"/>
          <w:sz w:val="18"/>
        </w:rPr>
        <w:t>gNB</w:t>
      </w:r>
      <w:proofErr w:type="spellEnd"/>
      <w:r w:rsidRPr="00BC5AE2">
        <w:rPr>
          <w:rFonts w:ascii="Arial" w:hAnsi="Arial" w:cs="Arial"/>
          <w:sz w:val="18"/>
        </w:rPr>
        <w:t>. FFS for SL TX-UE.</w:t>
      </w:r>
    </w:p>
    <w:p w14:paraId="3068B38F" w14:textId="77777777" w:rsidR="008C24F3" w:rsidRPr="00BC5AE2" w:rsidRDefault="008C24F3" w:rsidP="008C24F3">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18"/>
        </w:rPr>
      </w:pPr>
      <w:r w:rsidRPr="00BC5AE2">
        <w:rPr>
          <w:rFonts w:ascii="Arial" w:hAnsi="Arial" w:cs="Arial"/>
          <w:sz w:val="18"/>
        </w:rPr>
        <w:t>4:</w:t>
      </w:r>
      <w:r w:rsidRPr="00BC5AE2">
        <w:rPr>
          <w:rFonts w:ascii="Arial" w:hAnsi="Arial" w:cs="Arial"/>
          <w:sz w:val="18"/>
        </w:rPr>
        <w:tab/>
        <w:t xml:space="preserve">RAN2 to down-scope alignment of </w:t>
      </w:r>
      <w:proofErr w:type="spellStart"/>
      <w:r w:rsidRPr="00BC5AE2">
        <w:rPr>
          <w:rFonts w:ascii="Arial" w:hAnsi="Arial" w:cs="Arial"/>
          <w:sz w:val="18"/>
        </w:rPr>
        <w:t>Uu</w:t>
      </w:r>
      <w:proofErr w:type="spellEnd"/>
      <w:r w:rsidRPr="00BC5AE2">
        <w:rPr>
          <w:rFonts w:ascii="Arial" w:hAnsi="Arial" w:cs="Arial"/>
          <w:sz w:val="18"/>
        </w:rPr>
        <w:t xml:space="preserve"> DRX and SL DRX for UEs in RRC IDLE and RRC INACTIVE from Rel-17.</w:t>
      </w:r>
    </w:p>
    <w:p w14:paraId="3BBD36A9" w14:textId="77777777" w:rsidR="008C24F3" w:rsidRDefault="008C24F3" w:rsidP="008C24F3">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18"/>
        </w:rPr>
      </w:pPr>
      <w:r w:rsidRPr="00BC5AE2">
        <w:rPr>
          <w:rFonts w:ascii="Arial" w:hAnsi="Arial" w:cs="Arial"/>
          <w:sz w:val="18"/>
        </w:rPr>
        <w:t>5:</w:t>
      </w:r>
      <w:r w:rsidRPr="00BC5AE2">
        <w:rPr>
          <w:rFonts w:ascii="Arial" w:hAnsi="Arial" w:cs="Arial"/>
          <w:sz w:val="18"/>
        </w:rPr>
        <w:tab/>
        <w:t xml:space="preserve">In case of Mode 1 scheduling, the alignment of </w:t>
      </w:r>
      <w:proofErr w:type="spellStart"/>
      <w:r w:rsidRPr="00BC5AE2">
        <w:rPr>
          <w:rFonts w:ascii="Arial" w:hAnsi="Arial" w:cs="Arial"/>
          <w:sz w:val="18"/>
        </w:rPr>
        <w:t>Uu</w:t>
      </w:r>
      <w:proofErr w:type="spellEnd"/>
      <w:r w:rsidRPr="00BC5AE2">
        <w:rPr>
          <w:rFonts w:ascii="Arial" w:hAnsi="Arial" w:cs="Arial"/>
          <w:sz w:val="18"/>
        </w:rPr>
        <w:t xml:space="preserve"> DRX of </w:t>
      </w:r>
      <w:proofErr w:type="spellStart"/>
      <w:proofErr w:type="gramStart"/>
      <w:r w:rsidRPr="00BC5AE2">
        <w:rPr>
          <w:rFonts w:ascii="Arial" w:hAnsi="Arial" w:cs="Arial"/>
          <w:sz w:val="18"/>
        </w:rPr>
        <w:t>Tx</w:t>
      </w:r>
      <w:proofErr w:type="spellEnd"/>
      <w:proofErr w:type="gramEnd"/>
      <w:r w:rsidRPr="00BC5AE2">
        <w:rPr>
          <w:rFonts w:ascii="Arial" w:hAnsi="Arial" w:cs="Arial"/>
          <w:sz w:val="18"/>
        </w:rPr>
        <w:t xml:space="preserve"> UE and SL DRX of Rx UE shall be considered. FFS on how alignment is achieved.</w:t>
      </w:r>
    </w:p>
    <w:p w14:paraId="64E6D6B2" w14:textId="77777777" w:rsidR="008C24F3" w:rsidRDefault="008C24F3" w:rsidP="008C24F3">
      <w:pPr>
        <w:rPr>
          <w:sz w:val="18"/>
          <w:lang w:eastAsia="ko-KR"/>
        </w:rPr>
      </w:pPr>
    </w:p>
    <w:p w14:paraId="06C75AB0" w14:textId="77777777" w:rsidR="008C24F3" w:rsidRPr="00BC5AE2" w:rsidRDefault="008C24F3" w:rsidP="008C24F3">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18"/>
        </w:rPr>
      </w:pPr>
      <w:r w:rsidRPr="00BC5AE2">
        <w:rPr>
          <w:rFonts w:ascii="Arial" w:hAnsi="Arial" w:cs="Arial"/>
          <w:sz w:val="18"/>
        </w:rPr>
        <w:t xml:space="preserve">Agreements on </w:t>
      </w:r>
      <w:r w:rsidRPr="00795F74">
        <w:rPr>
          <w:rFonts w:eastAsiaTheme="minorEastAsia" w:hint="eastAsia"/>
          <w:lang w:eastAsia="ko-KR"/>
        </w:rPr>
        <w:t>SL DRX configuration for GC/BC</w:t>
      </w:r>
    </w:p>
    <w:p w14:paraId="28EEB442" w14:textId="77777777" w:rsidR="008C24F3" w:rsidRDefault="008C24F3" w:rsidP="008C24F3">
      <w:pPr>
        <w:pBdr>
          <w:top w:val="single" w:sz="4" w:space="1" w:color="auto"/>
          <w:left w:val="single" w:sz="4" w:space="4" w:color="auto"/>
          <w:bottom w:val="single" w:sz="4" w:space="1" w:color="auto"/>
          <w:right w:val="single" w:sz="4" w:space="4" w:color="auto"/>
        </w:pBdr>
        <w:tabs>
          <w:tab w:val="left" w:pos="1622"/>
        </w:tabs>
        <w:ind w:left="1622" w:hanging="363"/>
        <w:rPr>
          <w:rFonts w:eastAsiaTheme="minorEastAsia"/>
          <w:lang w:eastAsia="ko-KR"/>
        </w:rPr>
      </w:pPr>
      <w:r>
        <w:rPr>
          <w:rFonts w:eastAsiaTheme="minorEastAsia"/>
          <w:lang w:eastAsia="ko-KR"/>
        </w:rPr>
        <w:lastRenderedPageBreak/>
        <w:t xml:space="preserve">1: </w:t>
      </w:r>
      <w:r>
        <w:rPr>
          <w:rFonts w:eastAsiaTheme="minorEastAsia"/>
          <w:lang w:eastAsia="ko-KR"/>
        </w:rPr>
        <w:tab/>
      </w:r>
      <w:r w:rsidRPr="00795F74">
        <w:rPr>
          <w:rFonts w:eastAsiaTheme="minorEastAsia"/>
          <w:lang w:eastAsia="ko-KR"/>
        </w:rPr>
        <w:t xml:space="preserve">For SL BC and GC, for in-coverage case, RRC_CONNECTED TX-UE/RX-UE can obtain DRX configuration from 1) SIB which is delivered via dedicated RRC signalling as in legacy, and from 2) from dedicated RRC signalling during handover, i.e., in an </w:t>
      </w:r>
      <w:proofErr w:type="spellStart"/>
      <w:r w:rsidRPr="00795F74">
        <w:rPr>
          <w:rFonts w:eastAsiaTheme="minorEastAsia"/>
          <w:lang w:eastAsia="ko-KR"/>
        </w:rPr>
        <w:t>RRCReconfiguration</w:t>
      </w:r>
      <w:proofErr w:type="spellEnd"/>
      <w:r w:rsidRPr="00795F74">
        <w:rPr>
          <w:rFonts w:eastAsiaTheme="minorEastAsia"/>
          <w:lang w:eastAsia="ko-KR"/>
        </w:rPr>
        <w:t xml:space="preserve"> message including </w:t>
      </w:r>
      <w:proofErr w:type="spellStart"/>
      <w:r w:rsidRPr="00795F74">
        <w:rPr>
          <w:rFonts w:eastAsiaTheme="minorEastAsia"/>
          <w:lang w:eastAsia="ko-KR"/>
        </w:rPr>
        <w:t>reconfigurationWithSyn</w:t>
      </w:r>
      <w:proofErr w:type="spellEnd"/>
      <w:r w:rsidRPr="00795F74">
        <w:rPr>
          <w:rFonts w:eastAsiaTheme="minorEastAsia"/>
          <w:lang w:eastAsia="ko-KR"/>
        </w:rPr>
        <w:t>. Otherwise, RRC_CONNECTED TX-UE/RX-UE does not expect DRX configuration from dedicated RRC signalling</w:t>
      </w:r>
      <w:r>
        <w:rPr>
          <w:rFonts w:eastAsiaTheme="minorEastAsia"/>
          <w:lang w:eastAsia="ko-KR"/>
        </w:rPr>
        <w:t>.</w:t>
      </w:r>
    </w:p>
    <w:p w14:paraId="688602CB" w14:textId="77777777" w:rsidR="008C24F3" w:rsidRDefault="008C24F3" w:rsidP="008C24F3">
      <w:pPr>
        <w:pBdr>
          <w:top w:val="single" w:sz="4" w:space="1" w:color="auto"/>
          <w:left w:val="single" w:sz="4" w:space="4" w:color="auto"/>
          <w:bottom w:val="single" w:sz="4" w:space="1" w:color="auto"/>
          <w:right w:val="single" w:sz="4" w:space="4" w:color="auto"/>
        </w:pBdr>
        <w:tabs>
          <w:tab w:val="left" w:pos="1622"/>
        </w:tabs>
        <w:ind w:left="1622" w:hanging="363"/>
        <w:rPr>
          <w:rFonts w:eastAsiaTheme="minorEastAsia"/>
          <w:lang w:eastAsia="ko-KR"/>
        </w:rPr>
      </w:pPr>
      <w:r>
        <w:rPr>
          <w:rFonts w:eastAsiaTheme="minorEastAsia"/>
          <w:lang w:eastAsia="ko-KR"/>
        </w:rPr>
        <w:t xml:space="preserve">2: </w:t>
      </w:r>
      <w:r>
        <w:rPr>
          <w:rFonts w:eastAsiaTheme="minorEastAsia"/>
          <w:lang w:eastAsia="ko-KR"/>
        </w:rPr>
        <w:tab/>
      </w:r>
      <w:r w:rsidRPr="00795F74">
        <w:rPr>
          <w:rFonts w:eastAsiaTheme="minorEastAsia"/>
          <w:lang w:eastAsia="ko-KR"/>
        </w:rPr>
        <w:t xml:space="preserve">For BC/GC, the on-duration timer length and inactivity timer length (only for GC) are configured per </w:t>
      </w:r>
      <w:proofErr w:type="spellStart"/>
      <w:r w:rsidRPr="00795F74">
        <w:rPr>
          <w:rFonts w:eastAsiaTheme="minorEastAsia"/>
          <w:lang w:eastAsia="ko-KR"/>
        </w:rPr>
        <w:t>QoS</w:t>
      </w:r>
      <w:proofErr w:type="spellEnd"/>
      <w:r w:rsidRPr="00795F74">
        <w:rPr>
          <w:rFonts w:eastAsiaTheme="minorEastAsia"/>
          <w:lang w:eastAsia="ko-KR"/>
        </w:rPr>
        <w:t xml:space="preserve"> profile</w:t>
      </w:r>
      <w:r>
        <w:rPr>
          <w:rFonts w:eastAsiaTheme="minorEastAsia"/>
          <w:lang w:eastAsia="ko-KR"/>
        </w:rPr>
        <w:t>.</w:t>
      </w:r>
    </w:p>
    <w:p w14:paraId="78261623" w14:textId="77777777" w:rsidR="008C24F3" w:rsidRDefault="008C24F3" w:rsidP="008C24F3">
      <w:pPr>
        <w:pBdr>
          <w:top w:val="single" w:sz="4" w:space="1" w:color="auto"/>
          <w:left w:val="single" w:sz="4" w:space="4" w:color="auto"/>
          <w:bottom w:val="single" w:sz="4" w:space="1" w:color="auto"/>
          <w:right w:val="single" w:sz="4" w:space="4" w:color="auto"/>
        </w:pBdr>
        <w:tabs>
          <w:tab w:val="left" w:pos="1622"/>
        </w:tabs>
        <w:ind w:left="1622" w:hanging="363"/>
        <w:rPr>
          <w:rFonts w:eastAsiaTheme="minorEastAsia"/>
          <w:lang w:eastAsia="ko-KR"/>
        </w:rPr>
      </w:pPr>
      <w:r>
        <w:rPr>
          <w:rFonts w:hint="eastAsia"/>
          <w:sz w:val="18"/>
          <w:lang w:eastAsia="ko-KR"/>
        </w:rPr>
        <w:t>3</w:t>
      </w:r>
      <w:r>
        <w:rPr>
          <w:sz w:val="18"/>
          <w:lang w:eastAsia="ko-KR"/>
        </w:rPr>
        <w:t>:</w:t>
      </w:r>
      <w:r>
        <w:rPr>
          <w:rFonts w:hint="eastAsia"/>
          <w:sz w:val="18"/>
          <w:lang w:eastAsia="ko-KR"/>
        </w:rPr>
        <w:tab/>
      </w:r>
      <w:r w:rsidRPr="00795F74">
        <w:rPr>
          <w:rFonts w:eastAsiaTheme="minorEastAsia"/>
          <w:lang w:eastAsia="ko-KR"/>
        </w:rPr>
        <w:t>For GC, do not pursue per-</w:t>
      </w:r>
      <w:proofErr w:type="spellStart"/>
      <w:r w:rsidRPr="00795F74">
        <w:rPr>
          <w:rFonts w:eastAsiaTheme="minorEastAsia"/>
          <w:lang w:eastAsia="ko-KR"/>
        </w:rPr>
        <w:t>QoS</w:t>
      </w:r>
      <w:proofErr w:type="spellEnd"/>
      <w:r w:rsidRPr="00795F74">
        <w:rPr>
          <w:rFonts w:eastAsiaTheme="minorEastAsia"/>
          <w:lang w:eastAsia="ko-KR"/>
        </w:rPr>
        <w:t xml:space="preserve"> or per-L2-ID configuration for RTT timer length and retransmission timer length</w:t>
      </w:r>
      <w:r>
        <w:rPr>
          <w:rFonts w:eastAsiaTheme="minorEastAsia" w:hint="eastAsia"/>
          <w:lang w:eastAsia="ko-KR"/>
        </w:rPr>
        <w:t>.</w:t>
      </w:r>
    </w:p>
    <w:p w14:paraId="682C283C" w14:textId="77777777" w:rsidR="008C24F3" w:rsidRDefault="008C24F3" w:rsidP="008C24F3">
      <w:pPr>
        <w:pBdr>
          <w:top w:val="single" w:sz="4" w:space="1" w:color="auto"/>
          <w:left w:val="single" w:sz="4" w:space="4" w:color="auto"/>
          <w:bottom w:val="single" w:sz="4" w:space="1" w:color="auto"/>
          <w:right w:val="single" w:sz="4" w:space="4" w:color="auto"/>
        </w:pBdr>
        <w:tabs>
          <w:tab w:val="left" w:pos="1622"/>
        </w:tabs>
        <w:ind w:left="1622" w:hanging="363"/>
        <w:rPr>
          <w:rFonts w:eastAsiaTheme="minorEastAsia"/>
          <w:lang w:eastAsia="ko-KR"/>
        </w:rPr>
      </w:pPr>
      <w:r>
        <w:rPr>
          <w:rFonts w:eastAsiaTheme="minorEastAsia"/>
          <w:lang w:eastAsia="ko-KR"/>
        </w:rPr>
        <w:t>4:</w:t>
      </w:r>
      <w:r>
        <w:rPr>
          <w:rFonts w:eastAsiaTheme="minorEastAsia"/>
          <w:lang w:eastAsia="ko-KR"/>
        </w:rPr>
        <w:tab/>
      </w:r>
      <w:r w:rsidRPr="00795F74">
        <w:rPr>
          <w:rFonts w:eastAsiaTheme="minorEastAsia"/>
          <w:lang w:eastAsia="ko-KR"/>
        </w:rPr>
        <w:t xml:space="preserve">For BC/GC, default DRX configuration(s) can be used for </w:t>
      </w:r>
      <w:proofErr w:type="spellStart"/>
      <w:r w:rsidRPr="00795F74">
        <w:rPr>
          <w:rFonts w:eastAsiaTheme="minorEastAsia"/>
          <w:lang w:eastAsia="ko-KR"/>
        </w:rPr>
        <w:t>QoS</w:t>
      </w:r>
      <w:proofErr w:type="spellEnd"/>
      <w:r w:rsidRPr="00795F74">
        <w:rPr>
          <w:rFonts w:eastAsiaTheme="minorEastAsia"/>
          <w:lang w:eastAsia="ko-KR"/>
        </w:rPr>
        <w:t xml:space="preserve"> profile(s) which cannot be mapped into DRX configuration configured for the dedicated </w:t>
      </w:r>
      <w:proofErr w:type="spellStart"/>
      <w:r w:rsidRPr="00795F74">
        <w:rPr>
          <w:rFonts w:eastAsiaTheme="minorEastAsia"/>
          <w:lang w:eastAsia="ko-KR"/>
        </w:rPr>
        <w:t>QoS</w:t>
      </w:r>
      <w:proofErr w:type="spellEnd"/>
      <w:r w:rsidRPr="00795F74">
        <w:rPr>
          <w:rFonts w:eastAsiaTheme="minorEastAsia"/>
          <w:lang w:eastAsia="ko-KR"/>
        </w:rPr>
        <w:t xml:space="preserve"> profile(s)</w:t>
      </w:r>
      <w:r>
        <w:rPr>
          <w:rFonts w:eastAsiaTheme="minorEastAsia"/>
          <w:lang w:eastAsia="ko-KR"/>
        </w:rPr>
        <w:t>.</w:t>
      </w:r>
    </w:p>
    <w:p w14:paraId="011078D1" w14:textId="77777777" w:rsidR="008C24F3" w:rsidRPr="00B22C9A" w:rsidRDefault="008C24F3" w:rsidP="008C24F3">
      <w:pPr>
        <w:pBdr>
          <w:top w:val="single" w:sz="4" w:space="1" w:color="auto"/>
          <w:left w:val="single" w:sz="4" w:space="4" w:color="auto"/>
          <w:bottom w:val="single" w:sz="4" w:space="1" w:color="auto"/>
          <w:right w:val="single" w:sz="4" w:space="4" w:color="auto"/>
        </w:pBdr>
        <w:tabs>
          <w:tab w:val="left" w:pos="1622"/>
        </w:tabs>
        <w:ind w:left="1622" w:hanging="363"/>
        <w:rPr>
          <w:rFonts w:eastAsiaTheme="minorEastAsia"/>
          <w:lang w:eastAsia="ko-KR"/>
        </w:rPr>
      </w:pPr>
      <w:r>
        <w:rPr>
          <w:rFonts w:eastAsiaTheme="minorEastAsia"/>
          <w:lang w:eastAsia="ko-KR"/>
        </w:rPr>
        <w:t xml:space="preserve">5: </w:t>
      </w:r>
      <w:r>
        <w:rPr>
          <w:rFonts w:eastAsiaTheme="minorEastAsia"/>
          <w:lang w:eastAsia="ko-KR"/>
        </w:rPr>
        <w:tab/>
      </w:r>
      <w:r w:rsidRPr="00795F74">
        <w:rPr>
          <w:rFonts w:eastAsiaTheme="minorEastAsia"/>
          <w:lang w:eastAsia="ko-KR"/>
        </w:rPr>
        <w:t>For BC/GC, do not pursue DRX command MAC CE in Rel-17</w:t>
      </w:r>
      <w:r>
        <w:rPr>
          <w:rFonts w:eastAsiaTheme="minorEastAsia"/>
          <w:lang w:eastAsia="ko-KR"/>
        </w:rPr>
        <w:t>.</w:t>
      </w:r>
    </w:p>
    <w:p w14:paraId="6FF7966E" w14:textId="77777777" w:rsidR="008C24F3" w:rsidRPr="00BC5AE2" w:rsidRDefault="008C24F3" w:rsidP="008C24F3">
      <w:pPr>
        <w:rPr>
          <w:sz w:val="18"/>
          <w:lang w:eastAsia="ko-KR"/>
        </w:rPr>
      </w:pPr>
    </w:p>
    <w:p w14:paraId="0852F61F" w14:textId="77777777" w:rsidR="008C24F3" w:rsidRDefault="008C24F3" w:rsidP="008C24F3">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71B8C186" w14:textId="77777777" w:rsidR="008C24F3" w:rsidRPr="00E20C75" w:rsidRDefault="008C24F3" w:rsidP="008C24F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Pr>
          <w:rFonts w:eastAsia="맑은 고딕"/>
          <w:sz w:val="28"/>
          <w:szCs w:val="28"/>
          <w:lang w:eastAsia="ko-KR"/>
        </w:rPr>
        <w:t>1 TX profile</w:t>
      </w:r>
    </w:p>
    <w:p w14:paraId="57E52FB5" w14:textId="0C314B05" w:rsidR="008C24F3" w:rsidRDefault="00A71047" w:rsidP="008C24F3">
      <w:pPr>
        <w:jc w:val="both"/>
        <w:rPr>
          <w:rStyle w:val="y2iqfc"/>
          <w:lang w:val="en" w:eastAsia="ko-KR"/>
        </w:rPr>
      </w:pPr>
      <w:r w:rsidRPr="00A71047">
        <w:rPr>
          <w:rStyle w:val="y2iqfc"/>
          <w:lang w:val="en" w:eastAsia="ko-KR"/>
        </w:rPr>
        <w:t>According to the RAN2 115e meeting agreement, TX profile is indicated from the upper layer to AS layer. And the FFS part is whether TX profile is delivered with service type or L2 ID. In the legacy LTE system, TX profile was indicated from the upper layer to AS layer with layer2 ID. AS layer didn’t use service type directly. The AS layer can just deduce implicitly the linkage between TX profile and packet. As the legacy system, in Rel-17 SL DRX, we think TX profile should be indicated with layer2 ID. But, the final TX profile is decided in SA2/CT1, and just sending LS is enough.</w:t>
      </w:r>
    </w:p>
    <w:p w14:paraId="0E6420AD" w14:textId="77777777" w:rsidR="008C24F3" w:rsidRPr="008C24F3" w:rsidRDefault="008C24F3" w:rsidP="008C24F3">
      <w:pPr>
        <w:jc w:val="both"/>
        <w:rPr>
          <w:rStyle w:val="y2iqfc"/>
          <w:b/>
          <w:lang w:val="en" w:eastAsia="ko-KR"/>
        </w:rPr>
      </w:pPr>
      <w:r w:rsidRPr="008C24F3">
        <w:rPr>
          <w:rStyle w:val="y2iqfc"/>
          <w:rFonts w:hint="eastAsia"/>
          <w:b/>
          <w:lang w:val="en" w:eastAsia="ko-KR"/>
        </w:rPr>
        <w:t>Propos</w:t>
      </w:r>
      <w:r w:rsidRPr="008C24F3">
        <w:rPr>
          <w:rStyle w:val="y2iqfc"/>
          <w:b/>
          <w:lang w:val="en" w:eastAsia="ko-KR"/>
        </w:rPr>
        <w:t>a</w:t>
      </w:r>
      <w:r w:rsidRPr="008C24F3">
        <w:rPr>
          <w:rStyle w:val="y2iqfc"/>
          <w:rFonts w:hint="eastAsia"/>
          <w:b/>
          <w:lang w:val="en" w:eastAsia="ko-KR"/>
        </w:rPr>
        <w:t>l 1:</w:t>
      </w:r>
      <w:r w:rsidRPr="008C24F3">
        <w:rPr>
          <w:rStyle w:val="y2iqfc"/>
          <w:b/>
          <w:lang w:val="en" w:eastAsia="ko-KR"/>
        </w:rPr>
        <w:t xml:space="preserve"> Send LS to ask whether TX profile is delivered with service type or L2 ID.</w:t>
      </w:r>
    </w:p>
    <w:p w14:paraId="6433F39D" w14:textId="16E00EB1" w:rsidR="007675FC" w:rsidRPr="007675FC" w:rsidRDefault="007675FC" w:rsidP="007675FC">
      <w:pPr>
        <w:rPr>
          <w:rStyle w:val="y2iqfc"/>
          <w:lang w:val="en"/>
        </w:rPr>
      </w:pPr>
      <w:r w:rsidRPr="007675FC">
        <w:rPr>
          <w:rStyle w:val="y2iqfc"/>
          <w:lang w:val="en"/>
        </w:rPr>
        <w:t xml:space="preserve">Meanwhile, in the LTE specification, TX profile is applied to broadcast transmission only. </w:t>
      </w:r>
      <w:r w:rsidR="00F726D9">
        <w:rPr>
          <w:rStyle w:val="y2iqfc"/>
          <w:lang w:val="en"/>
        </w:rPr>
        <w:t xml:space="preserve">According to the RAN2 115e-meeting </w:t>
      </w:r>
      <w:proofErr w:type="gramStart"/>
      <w:r w:rsidR="00F726D9">
        <w:rPr>
          <w:rStyle w:val="y2iqfc"/>
          <w:lang w:val="en"/>
        </w:rPr>
        <w:t>agreement</w:t>
      </w:r>
      <w:r w:rsidR="00C11F0B">
        <w:rPr>
          <w:rStyle w:val="y2iqfc"/>
          <w:lang w:val="en"/>
        </w:rPr>
        <w:t>[</w:t>
      </w:r>
      <w:proofErr w:type="gramEnd"/>
      <w:r w:rsidR="00C11F0B">
        <w:rPr>
          <w:rStyle w:val="y2iqfc"/>
          <w:lang w:val="en"/>
        </w:rPr>
        <w:t>1]</w:t>
      </w:r>
      <w:r w:rsidR="00F726D9">
        <w:rPr>
          <w:rStyle w:val="y2iqfc"/>
          <w:lang w:val="en"/>
        </w:rPr>
        <w:t xml:space="preserve">, TX profile is applied to broadcast and </w:t>
      </w:r>
      <w:proofErr w:type="spellStart"/>
      <w:r w:rsidR="00F726D9">
        <w:rPr>
          <w:rStyle w:val="y2iqfc"/>
          <w:lang w:val="en"/>
        </w:rPr>
        <w:t>groupcast</w:t>
      </w:r>
      <w:proofErr w:type="spellEnd"/>
      <w:r w:rsidR="00F726D9">
        <w:rPr>
          <w:rStyle w:val="y2iqfc"/>
          <w:lang w:val="en"/>
        </w:rPr>
        <w:t xml:space="preserve"> transmission in rel-17. But, we think </w:t>
      </w:r>
      <w:r w:rsidRPr="007675FC">
        <w:rPr>
          <w:rStyle w:val="y2iqfc"/>
          <w:lang w:val="en"/>
        </w:rPr>
        <w:t xml:space="preserve">TX profile can be applied to unicast transmission. In unicast, SL DRX configuration </w:t>
      </w:r>
      <w:r w:rsidR="00F726D9">
        <w:rPr>
          <w:rStyle w:val="y2iqfc"/>
          <w:lang w:val="en"/>
        </w:rPr>
        <w:t>can be</w:t>
      </w:r>
      <w:r w:rsidRPr="007675FC">
        <w:rPr>
          <w:rStyle w:val="y2iqfc"/>
          <w:lang w:val="en"/>
        </w:rPr>
        <w:t xml:space="preserve"> applied per a pair of L2 SRC/DST ID. In this case, SL DRX pattern/configuration would be configured to the RX UE. Hence, the RX UE may perform SL reception with SL DRX operation based on </w:t>
      </w:r>
      <w:r w:rsidR="00A71047">
        <w:rPr>
          <w:rStyle w:val="y2iqfc"/>
          <w:lang w:val="en"/>
        </w:rPr>
        <w:t xml:space="preserve">the </w:t>
      </w:r>
      <w:r w:rsidRPr="007675FC">
        <w:rPr>
          <w:rStyle w:val="y2iqfc"/>
          <w:lang w:val="en"/>
        </w:rPr>
        <w:t>remaining power (e.g., P-UE).</w:t>
      </w:r>
    </w:p>
    <w:p w14:paraId="54701985" w14:textId="77777777" w:rsidR="00B25CD8" w:rsidRDefault="00B25CD8" w:rsidP="007675FC">
      <w:pPr>
        <w:rPr>
          <w:rStyle w:val="y2iqfc"/>
          <w:lang w:val="en"/>
        </w:rPr>
      </w:pPr>
      <w:r w:rsidRPr="00B25CD8">
        <w:rPr>
          <w:rStyle w:val="y2iqfc"/>
          <w:lang w:val="en"/>
        </w:rPr>
        <w:t xml:space="preserve">In unicast, multiple services can be transmitted via one SL unicast link. The SL DRX pattern/configuration configured on DST ID will be decided considering all service characteristics via negotiation between TX UE and RX UE. When AS layer on TX UE receives a packet with TX profile from the upper layer, that TX profile may indicate SL DRX off. In this case, the packet should be delivered on active time even though the TX profile of the packet indicates SL DRX off. Because the </w:t>
      </w:r>
      <w:proofErr w:type="spellStart"/>
      <w:r w:rsidRPr="00B25CD8">
        <w:rPr>
          <w:rStyle w:val="y2iqfc"/>
          <w:lang w:val="en"/>
        </w:rPr>
        <w:t>sidelink</w:t>
      </w:r>
      <w:proofErr w:type="spellEnd"/>
      <w:r w:rsidRPr="00B25CD8">
        <w:rPr>
          <w:rStyle w:val="y2iqfc"/>
          <w:lang w:val="en"/>
        </w:rPr>
        <w:t xml:space="preserve"> between SRC ID and DST ID is already set SL DRX pattern/configuration. </w:t>
      </w:r>
    </w:p>
    <w:p w14:paraId="20DD8A9F" w14:textId="6B8FD789" w:rsidR="00856596" w:rsidRPr="007675FC" w:rsidRDefault="00856596" w:rsidP="007675FC">
      <w:pPr>
        <w:rPr>
          <w:b/>
        </w:rPr>
      </w:pPr>
      <w:r w:rsidRPr="007675FC">
        <w:rPr>
          <w:rFonts w:hint="eastAsia"/>
          <w:b/>
        </w:rPr>
        <w:t xml:space="preserve">Proposal </w:t>
      </w:r>
      <w:r w:rsidR="007675FC">
        <w:rPr>
          <w:b/>
        </w:rPr>
        <w:t>2</w:t>
      </w:r>
      <w:r w:rsidRPr="007675FC">
        <w:rPr>
          <w:rFonts w:hint="eastAsia"/>
          <w:b/>
        </w:rPr>
        <w:t xml:space="preserve">. </w:t>
      </w:r>
      <w:r w:rsidRPr="007675FC">
        <w:rPr>
          <w:b/>
        </w:rPr>
        <w:t>In case of unicast, when L2 SRC/DST ID specific SL DRX pattern has been configured, the following mechanism should be supported:</w:t>
      </w:r>
    </w:p>
    <w:p w14:paraId="6E1BAF4E" w14:textId="77777777" w:rsidR="00856596" w:rsidRPr="007675FC" w:rsidRDefault="00856596" w:rsidP="00856596">
      <w:pPr>
        <w:pStyle w:val="afa"/>
        <w:numPr>
          <w:ilvl w:val="0"/>
          <w:numId w:val="45"/>
        </w:numPr>
        <w:ind w:leftChars="0"/>
        <w:rPr>
          <w:rFonts w:ascii="Times New Roman" w:hAnsi="Times New Roman"/>
          <w:b/>
        </w:rPr>
      </w:pPr>
      <w:r w:rsidRPr="007675FC">
        <w:rPr>
          <w:rFonts w:ascii="Times New Roman" w:hAnsi="Times New Roman"/>
          <w:b/>
        </w:rPr>
        <w:t>TX UE performs SL transmission only within the active time even though TX profile of this packet is indicated as SL DRX OFF.</w:t>
      </w:r>
    </w:p>
    <w:p w14:paraId="3721305C" w14:textId="77777777" w:rsidR="00856596" w:rsidRPr="007675FC" w:rsidRDefault="00856596" w:rsidP="00856596">
      <w:pPr>
        <w:pStyle w:val="afa"/>
        <w:numPr>
          <w:ilvl w:val="0"/>
          <w:numId w:val="45"/>
        </w:numPr>
        <w:ind w:leftChars="0"/>
        <w:rPr>
          <w:rFonts w:ascii="Times New Roman" w:hAnsi="Times New Roman"/>
          <w:b/>
          <w:lang w:val="en-GB" w:eastAsia="en-US"/>
        </w:rPr>
      </w:pPr>
      <w:r w:rsidRPr="007675FC">
        <w:rPr>
          <w:rFonts w:ascii="Times New Roman" w:hAnsi="Times New Roman"/>
          <w:b/>
        </w:rPr>
        <w:t>RX UE performs SL reception only within the active time even though TX profile of this packet is indicated as SL DRX OFF.</w:t>
      </w:r>
    </w:p>
    <w:p w14:paraId="343D7FCE" w14:textId="77777777" w:rsidR="00856596" w:rsidRPr="00856596" w:rsidRDefault="00856596" w:rsidP="008C24F3">
      <w:pPr>
        <w:pStyle w:val="afa"/>
        <w:ind w:leftChars="0"/>
        <w:rPr>
          <w:rFonts w:ascii="Times New Roman" w:hAnsi="Times New Roman"/>
          <w:b/>
          <w:lang w:val="en-GB" w:eastAsia="en-US"/>
        </w:rPr>
      </w:pPr>
    </w:p>
    <w:p w14:paraId="781AE8A3" w14:textId="02E2EB1E" w:rsidR="00A82E4A" w:rsidRPr="00E20C75" w:rsidRDefault="00A82E4A" w:rsidP="00A82E4A">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sidR="0020401E">
        <w:rPr>
          <w:rFonts w:eastAsia="맑은 고딕"/>
          <w:sz w:val="28"/>
          <w:szCs w:val="28"/>
          <w:lang w:eastAsia="ko-KR"/>
        </w:rPr>
        <w:t>2</w:t>
      </w:r>
      <w:r>
        <w:rPr>
          <w:rFonts w:eastAsia="맑은 고딕"/>
          <w:sz w:val="28"/>
          <w:szCs w:val="28"/>
          <w:lang w:eastAsia="ko-KR"/>
        </w:rPr>
        <w:t xml:space="preserve"> SL DRX </w:t>
      </w:r>
      <w:r w:rsidR="00C93236">
        <w:rPr>
          <w:rFonts w:eastAsia="맑은 고딕"/>
          <w:sz w:val="28"/>
          <w:szCs w:val="28"/>
          <w:lang w:eastAsia="ko-KR"/>
        </w:rPr>
        <w:t>assistant information</w:t>
      </w:r>
    </w:p>
    <w:p w14:paraId="393E49F4" w14:textId="2CA0576C" w:rsidR="00A2781F" w:rsidRDefault="00655084" w:rsidP="00C93236">
      <w:pPr>
        <w:rPr>
          <w:rStyle w:val="y2iqfc"/>
          <w:lang w:val="en" w:eastAsia="ko-KR"/>
        </w:rPr>
      </w:pPr>
      <w:r w:rsidRPr="00655084">
        <w:rPr>
          <w:rStyle w:val="y2iqfc"/>
          <w:lang w:val="en" w:eastAsia="ko-KR"/>
        </w:rPr>
        <w:t xml:space="preserve">RX UE can transmit desired DRX configuration to the TX UE via assistant information. To make desired DRX configuration on the RX UE side, we can consider TX UE’s traffic pattern, SL DRX configuration of the other PC5-S connections of this RX UE and/or </w:t>
      </w:r>
      <w:proofErr w:type="spellStart"/>
      <w:r w:rsidRPr="00655084">
        <w:rPr>
          <w:rStyle w:val="y2iqfc"/>
          <w:lang w:val="en" w:eastAsia="ko-KR"/>
        </w:rPr>
        <w:t>Uu</w:t>
      </w:r>
      <w:proofErr w:type="spellEnd"/>
      <w:r w:rsidRPr="00655084">
        <w:rPr>
          <w:rStyle w:val="y2iqfc"/>
          <w:lang w:val="en" w:eastAsia="ko-KR"/>
        </w:rPr>
        <w:t xml:space="preserve"> DRX configuration of this RX UE. RAN2 has been discussed on post-e-mail discussion ([Post115-e][716][SL]) </w:t>
      </w:r>
      <w:r w:rsidR="00C11F0B">
        <w:rPr>
          <w:rStyle w:val="y2iqfc"/>
          <w:lang w:val="en" w:eastAsia="ko-KR"/>
        </w:rPr>
        <w:t xml:space="preserve">[2] </w:t>
      </w:r>
      <w:r w:rsidRPr="00655084">
        <w:rPr>
          <w:rStyle w:val="y2iqfc"/>
          <w:lang w:val="en" w:eastAsia="ko-KR"/>
        </w:rPr>
        <w:t xml:space="preserve">about this issue and we found many companies think that TX UE’s traffic pattern should not be considered on making desired DRX configuration on RX UE. But we still have concerns about how RX UE can generate valid desired DRX configuration without the information of which kinds of packets will be transmitted from TX UE. RX UE should provide a valid desired DRX configuration to TX UE. TX UE receiving desired DRX configuration from RX UE can provide the final SL DRX configuration by taking into account the desired DRX </w:t>
      </w:r>
      <w:r w:rsidRPr="00655084">
        <w:rPr>
          <w:rStyle w:val="y2iqfc"/>
          <w:lang w:val="en" w:eastAsia="ko-KR"/>
        </w:rPr>
        <w:lastRenderedPageBreak/>
        <w:t>configuration as much as possible. When RX UE provides a valid desired DRX configuration to the TX UE, the reject possibility on RX UE will be reduced. We need to consider reducing the number of negotiations for deciding DRX configuration between TX UE and RX UE.</w:t>
      </w:r>
    </w:p>
    <w:p w14:paraId="507775D8" w14:textId="1C5CCE54" w:rsidR="001226FE" w:rsidRDefault="001226FE" w:rsidP="00C93236">
      <w:pPr>
        <w:rPr>
          <w:rStyle w:val="y2iqfc"/>
          <w:b/>
          <w:lang w:val="en" w:eastAsia="ko-KR"/>
        </w:rPr>
      </w:pPr>
      <w:r w:rsidRPr="001226FE">
        <w:rPr>
          <w:rStyle w:val="y2iqfc"/>
          <w:rFonts w:hint="eastAsia"/>
          <w:b/>
          <w:lang w:val="en" w:eastAsia="ko-KR"/>
        </w:rPr>
        <w:t xml:space="preserve">Proposal </w:t>
      </w:r>
      <w:r w:rsidR="007675FC">
        <w:rPr>
          <w:rStyle w:val="y2iqfc"/>
          <w:b/>
          <w:lang w:val="en" w:eastAsia="ko-KR"/>
        </w:rPr>
        <w:t>3</w:t>
      </w:r>
      <w:r w:rsidRPr="001226FE">
        <w:rPr>
          <w:rStyle w:val="y2iqfc"/>
          <w:rFonts w:hint="eastAsia"/>
          <w:b/>
          <w:lang w:val="en" w:eastAsia="ko-KR"/>
        </w:rPr>
        <w:t>: We still have concern</w:t>
      </w:r>
      <w:r w:rsidR="0030144D">
        <w:rPr>
          <w:rStyle w:val="y2iqfc"/>
          <w:b/>
          <w:lang w:val="en" w:eastAsia="ko-KR"/>
        </w:rPr>
        <w:t>s about</w:t>
      </w:r>
      <w:r w:rsidRPr="001226FE">
        <w:rPr>
          <w:rStyle w:val="y2iqfc"/>
          <w:rFonts w:hint="eastAsia"/>
          <w:b/>
          <w:lang w:val="en" w:eastAsia="ko-KR"/>
        </w:rPr>
        <w:t xml:space="preserve"> how RX UE can generate a valid desired DRX configuration</w:t>
      </w:r>
      <w:r>
        <w:rPr>
          <w:rStyle w:val="y2iqfc"/>
          <w:b/>
          <w:lang w:val="en" w:eastAsia="ko-KR"/>
        </w:rPr>
        <w:t xml:space="preserve"> without traffic pattern information </w:t>
      </w:r>
      <w:r w:rsidR="003D2A56">
        <w:rPr>
          <w:rStyle w:val="y2iqfc"/>
          <w:b/>
          <w:lang w:val="en" w:eastAsia="ko-KR"/>
        </w:rPr>
        <w:t>from</w:t>
      </w:r>
      <w:r>
        <w:rPr>
          <w:rStyle w:val="y2iqfc"/>
          <w:b/>
          <w:lang w:val="en" w:eastAsia="ko-KR"/>
        </w:rPr>
        <w:t xml:space="preserve"> TX UE</w:t>
      </w:r>
      <w:r w:rsidRPr="001226FE">
        <w:rPr>
          <w:rStyle w:val="y2iqfc"/>
          <w:rFonts w:hint="eastAsia"/>
          <w:b/>
          <w:lang w:val="en" w:eastAsia="ko-KR"/>
        </w:rPr>
        <w:t>.</w:t>
      </w:r>
    </w:p>
    <w:p w14:paraId="4D9A86DE" w14:textId="37C450CD" w:rsidR="0030144D" w:rsidRDefault="0030144D" w:rsidP="00C93236">
      <w:pPr>
        <w:rPr>
          <w:lang w:val="en" w:eastAsia="ko-KR"/>
        </w:rPr>
      </w:pPr>
      <w:r w:rsidRPr="0030144D">
        <w:rPr>
          <w:lang w:val="en" w:eastAsia="ko-KR"/>
        </w:rPr>
        <w:t>One of the other issues on post-e-mail discussion ([Post115-e</w:t>
      </w:r>
      <w:proofErr w:type="gramStart"/>
      <w:r w:rsidRPr="0030144D">
        <w:rPr>
          <w:lang w:val="en" w:eastAsia="ko-KR"/>
        </w:rPr>
        <w:t>][</w:t>
      </w:r>
      <w:proofErr w:type="gramEnd"/>
      <w:r w:rsidRPr="0030144D">
        <w:rPr>
          <w:lang w:val="en" w:eastAsia="ko-KR"/>
        </w:rPr>
        <w:t>716][SL])</w:t>
      </w:r>
      <w:r w:rsidR="00C11F0B">
        <w:rPr>
          <w:lang w:val="en" w:eastAsia="ko-KR"/>
        </w:rPr>
        <w:t xml:space="preserve">[2] </w:t>
      </w:r>
      <w:r w:rsidRPr="0030144D">
        <w:rPr>
          <w:lang w:val="en" w:eastAsia="ko-KR"/>
        </w:rPr>
        <w:t>is that when TX UE doesn’t receive any assistance information from RX UE, how to interpret it in TX UE. In this case, we think that TX UE can interpret that RX UE is ok with any DRX configuration. In addition to this issue, we need to define how long TX UE should be waiting for receiving an assistant message from RX UE and when the waiting timer should be started. And also, we may define how often RX UE can provide an assistant message to the TX UE. If RX UE provides the assistant messages too frequently, they could be loaded to the TX UE.</w:t>
      </w:r>
    </w:p>
    <w:p w14:paraId="70868314" w14:textId="6C783B6B" w:rsidR="00C93236" w:rsidRPr="0053555B" w:rsidRDefault="0053555B" w:rsidP="00C93236">
      <w:pPr>
        <w:rPr>
          <w:b/>
          <w:lang w:eastAsia="ko-KR"/>
        </w:rPr>
      </w:pPr>
      <w:r w:rsidRPr="0053555B">
        <w:rPr>
          <w:rStyle w:val="y2iqfc"/>
          <w:rFonts w:hint="eastAsia"/>
          <w:b/>
          <w:lang w:val="en" w:eastAsia="ko-KR"/>
        </w:rPr>
        <w:t xml:space="preserve">Proposal </w:t>
      </w:r>
      <w:r w:rsidR="007675FC">
        <w:rPr>
          <w:rStyle w:val="y2iqfc"/>
          <w:b/>
          <w:lang w:val="en" w:eastAsia="ko-KR"/>
        </w:rPr>
        <w:t>4</w:t>
      </w:r>
      <w:r w:rsidRPr="0053555B">
        <w:rPr>
          <w:rStyle w:val="y2iqfc"/>
          <w:rFonts w:hint="eastAsia"/>
          <w:b/>
          <w:lang w:val="en" w:eastAsia="ko-KR"/>
        </w:rPr>
        <w:t xml:space="preserve">: </w:t>
      </w:r>
      <w:r w:rsidRPr="0053555B">
        <w:rPr>
          <w:rStyle w:val="y2iqfc"/>
          <w:b/>
          <w:lang w:val="en" w:eastAsia="ko-KR"/>
        </w:rPr>
        <w:t xml:space="preserve"> It need</w:t>
      </w:r>
      <w:r w:rsidR="00B41E50">
        <w:rPr>
          <w:rStyle w:val="y2iqfc"/>
          <w:b/>
          <w:lang w:val="en" w:eastAsia="ko-KR"/>
        </w:rPr>
        <w:t>s</w:t>
      </w:r>
      <w:r w:rsidRPr="0053555B">
        <w:rPr>
          <w:rStyle w:val="y2iqfc"/>
          <w:b/>
          <w:lang w:val="en" w:eastAsia="ko-KR"/>
        </w:rPr>
        <w:t xml:space="preserve"> to be defined how long TX UE wait</w:t>
      </w:r>
      <w:r w:rsidR="00F72170">
        <w:rPr>
          <w:rStyle w:val="y2iqfc"/>
          <w:b/>
          <w:lang w:val="en" w:eastAsia="ko-KR"/>
        </w:rPr>
        <w:t>s</w:t>
      </w:r>
      <w:r w:rsidRPr="0053555B">
        <w:rPr>
          <w:rStyle w:val="y2iqfc"/>
          <w:b/>
          <w:lang w:val="en" w:eastAsia="ko-KR"/>
        </w:rPr>
        <w:t xml:space="preserve"> for the assistant message from RX UE and when starts off the waiting timer.</w:t>
      </w:r>
    </w:p>
    <w:p w14:paraId="476DC9BB" w14:textId="50AD21B9" w:rsidR="00D905A4" w:rsidRDefault="00486C39" w:rsidP="00C93236">
      <w:pPr>
        <w:rPr>
          <w:lang w:eastAsia="ko-KR"/>
        </w:rPr>
      </w:pPr>
      <w:r>
        <w:rPr>
          <w:lang w:eastAsia="ko-KR"/>
        </w:rPr>
        <w:t xml:space="preserve">When TX UE is in RRC CONNECTED, SL DRX is decided by serving </w:t>
      </w:r>
      <w:proofErr w:type="spellStart"/>
      <w:r>
        <w:rPr>
          <w:lang w:eastAsia="ko-KR"/>
        </w:rPr>
        <w:t>gNB</w:t>
      </w:r>
      <w:proofErr w:type="spellEnd"/>
      <w:r>
        <w:rPr>
          <w:lang w:eastAsia="ko-KR"/>
        </w:rPr>
        <w:t xml:space="preserve"> of the TX UE. So, </w:t>
      </w:r>
      <w:r w:rsidR="00062D34">
        <w:rPr>
          <w:lang w:eastAsia="ko-KR"/>
        </w:rPr>
        <w:t>if TX UE receives assistant information from RX UE, the TX UE triggers the transmission of UAI or SUI message</w:t>
      </w:r>
      <w:r w:rsidR="00B41E50">
        <w:rPr>
          <w:lang w:eastAsia="ko-KR"/>
        </w:rPr>
        <w:t xml:space="preserve">s for transmitting the assistant information to </w:t>
      </w:r>
      <w:proofErr w:type="spellStart"/>
      <w:r w:rsidR="00B41E50">
        <w:rPr>
          <w:lang w:eastAsia="ko-KR"/>
        </w:rPr>
        <w:t>gNB</w:t>
      </w:r>
      <w:proofErr w:type="spellEnd"/>
      <w:r w:rsidR="00062D34">
        <w:rPr>
          <w:lang w:eastAsia="ko-KR"/>
        </w:rPr>
        <w:t xml:space="preserve">. </w:t>
      </w:r>
    </w:p>
    <w:p w14:paraId="406FBD54" w14:textId="6BFAF618" w:rsidR="00062D34" w:rsidRPr="009B087A" w:rsidRDefault="00062D34" w:rsidP="00C93236">
      <w:pPr>
        <w:rPr>
          <w:b/>
          <w:lang w:eastAsia="ko-KR"/>
        </w:rPr>
      </w:pPr>
      <w:r w:rsidRPr="009B087A">
        <w:rPr>
          <w:rFonts w:hint="eastAsia"/>
          <w:b/>
          <w:lang w:eastAsia="ko-KR"/>
        </w:rPr>
        <w:t xml:space="preserve">Proposal </w:t>
      </w:r>
      <w:r w:rsidR="007675FC">
        <w:rPr>
          <w:b/>
          <w:lang w:eastAsia="ko-KR"/>
        </w:rPr>
        <w:t>5</w:t>
      </w:r>
      <w:r w:rsidRPr="009B087A">
        <w:rPr>
          <w:rFonts w:hint="eastAsia"/>
          <w:b/>
          <w:lang w:eastAsia="ko-KR"/>
        </w:rPr>
        <w:t>: When TX UE in RRC CONNECTED</w:t>
      </w:r>
      <w:r w:rsidRPr="009B087A">
        <w:rPr>
          <w:b/>
          <w:lang w:eastAsia="ko-KR"/>
        </w:rPr>
        <w:t xml:space="preserve"> receives assistant information from RX UE</w:t>
      </w:r>
      <w:r w:rsidRPr="009B087A">
        <w:rPr>
          <w:rFonts w:hint="eastAsia"/>
          <w:b/>
          <w:lang w:eastAsia="ko-KR"/>
        </w:rPr>
        <w:t xml:space="preserve">, </w:t>
      </w:r>
      <w:proofErr w:type="gramStart"/>
      <w:r w:rsidRPr="009B087A">
        <w:rPr>
          <w:rFonts w:hint="eastAsia"/>
          <w:b/>
          <w:lang w:eastAsia="ko-KR"/>
        </w:rPr>
        <w:t>UAI(</w:t>
      </w:r>
      <w:proofErr w:type="gramEnd"/>
      <w:r w:rsidRPr="009B087A">
        <w:rPr>
          <w:rFonts w:hint="eastAsia"/>
          <w:b/>
          <w:lang w:eastAsia="ko-KR"/>
        </w:rPr>
        <w:t xml:space="preserve">or SUI) transmission </w:t>
      </w:r>
      <w:r w:rsidRPr="009B087A">
        <w:rPr>
          <w:b/>
          <w:lang w:eastAsia="ko-KR"/>
        </w:rPr>
        <w:t>should be</w:t>
      </w:r>
      <w:r w:rsidRPr="009B087A">
        <w:rPr>
          <w:rFonts w:hint="eastAsia"/>
          <w:b/>
          <w:lang w:eastAsia="ko-KR"/>
        </w:rPr>
        <w:t xml:space="preserve"> triggered</w:t>
      </w:r>
      <w:r w:rsidRPr="009B087A">
        <w:rPr>
          <w:b/>
          <w:lang w:eastAsia="ko-KR"/>
        </w:rPr>
        <w:t>.</w:t>
      </w:r>
    </w:p>
    <w:p w14:paraId="3219409B" w14:textId="77777777" w:rsidR="00062D34" w:rsidRPr="00486C39" w:rsidRDefault="00062D34" w:rsidP="00C93236">
      <w:pPr>
        <w:rPr>
          <w:lang w:eastAsia="ko-KR"/>
        </w:rPr>
      </w:pPr>
    </w:p>
    <w:p w14:paraId="52ABDE74" w14:textId="1E4A833C" w:rsidR="008C24F3" w:rsidRPr="00E20C75" w:rsidRDefault="008C24F3" w:rsidP="008C24F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sidR="0020401E">
        <w:rPr>
          <w:rFonts w:eastAsia="맑은 고딕"/>
          <w:sz w:val="28"/>
          <w:szCs w:val="28"/>
          <w:lang w:eastAsia="ko-KR"/>
        </w:rPr>
        <w:t>3</w:t>
      </w:r>
      <w:r>
        <w:rPr>
          <w:rFonts w:eastAsia="맑은 고딕"/>
          <w:sz w:val="28"/>
          <w:szCs w:val="28"/>
          <w:lang w:eastAsia="ko-KR"/>
        </w:rPr>
        <w:t xml:space="preserve"> SL DRX </w:t>
      </w:r>
      <w:r w:rsidR="00A82E4A">
        <w:rPr>
          <w:rFonts w:eastAsia="맑은 고딕"/>
          <w:sz w:val="28"/>
          <w:szCs w:val="28"/>
          <w:lang w:eastAsia="ko-KR"/>
        </w:rPr>
        <w:t>reject procedure</w:t>
      </w:r>
    </w:p>
    <w:p w14:paraId="00EF4472" w14:textId="77777777" w:rsidR="00563104" w:rsidRDefault="00563104" w:rsidP="008C24F3">
      <w:pPr>
        <w:rPr>
          <w:rStyle w:val="y2iqfc"/>
          <w:lang w:val="en"/>
        </w:rPr>
      </w:pPr>
      <w:r w:rsidRPr="00563104">
        <w:rPr>
          <w:rStyle w:val="y2iqfc"/>
          <w:lang w:val="en"/>
        </w:rPr>
        <w:t xml:space="preserve">In the current agreement, RX UE may send desired SL DRX configuration via assistant message to the TX UE in unicast. And also, RX UE can send a reject message to the TX UE if the DRX configuration from TX UE is not proper to adapt on RX UE. When RX UE sends a reject message, RAN2 has discussed whether RX UE uses </w:t>
      </w:r>
      <w:proofErr w:type="spellStart"/>
      <w:r w:rsidRPr="00F803E6">
        <w:rPr>
          <w:rStyle w:val="y2iqfc"/>
          <w:i/>
          <w:lang w:val="en"/>
        </w:rPr>
        <w:t>RRCReconfigurationFailureSidelink</w:t>
      </w:r>
      <w:proofErr w:type="spellEnd"/>
      <w:r w:rsidRPr="00563104">
        <w:rPr>
          <w:rStyle w:val="y2iqfc"/>
          <w:lang w:val="en"/>
        </w:rPr>
        <w:t xml:space="preserve"> or </w:t>
      </w:r>
      <w:proofErr w:type="spellStart"/>
      <w:r w:rsidRPr="00F803E6">
        <w:rPr>
          <w:rStyle w:val="y2iqfc"/>
          <w:i/>
          <w:lang w:val="en"/>
        </w:rPr>
        <w:t>RRCReconfigurationCompleteSidelink</w:t>
      </w:r>
      <w:proofErr w:type="spellEnd"/>
      <w:r w:rsidRPr="00563104">
        <w:rPr>
          <w:rStyle w:val="y2iqfc"/>
          <w:lang w:val="en"/>
        </w:rPr>
        <w:t xml:space="preserve"> message. We don’t have any preference which message format is used, but it looks more natural to use the </w:t>
      </w:r>
      <w:proofErr w:type="spellStart"/>
      <w:r w:rsidRPr="00F803E6">
        <w:rPr>
          <w:rStyle w:val="y2iqfc"/>
          <w:i/>
          <w:lang w:val="en"/>
        </w:rPr>
        <w:t>RRCReconfigurationFailureSidelink</w:t>
      </w:r>
      <w:proofErr w:type="spellEnd"/>
      <w:r w:rsidRPr="00563104">
        <w:rPr>
          <w:rStyle w:val="y2iqfc"/>
          <w:lang w:val="en"/>
        </w:rPr>
        <w:t xml:space="preserve"> message because anyway setting SL-DRX is failed. </w:t>
      </w:r>
    </w:p>
    <w:p w14:paraId="7EF10B5F" w14:textId="10088EB7" w:rsidR="00563104" w:rsidRDefault="00563104" w:rsidP="008C24F3">
      <w:pPr>
        <w:rPr>
          <w:rStyle w:val="y2iqfc"/>
          <w:lang w:val="en"/>
        </w:rPr>
      </w:pPr>
      <w:r>
        <w:rPr>
          <w:rStyle w:val="y2iqfc"/>
          <w:lang w:val="en"/>
        </w:rPr>
        <w:t>We</w:t>
      </w:r>
      <w:r w:rsidRPr="00563104">
        <w:rPr>
          <w:rStyle w:val="y2iqfc"/>
          <w:lang w:val="en"/>
        </w:rPr>
        <w:t xml:space="preserve"> think that a new cause value needs to be defined for SL-DRX failure. For example, RX UE can send a reject message when assistant information is changed or when RX UE needs a more effective power-saving DRX configuration. In each case, the reject cause value can be different. And also, when TX UE receives the reject message from RX UE, the operation of TX UE should be defined. The TX UE receiving a reject message from RX UE may send another DRX configuration to the RX UE or make SL release if the TX UE cannot give another DRX configuration to the RX UE. The operation of TX UE can be different depending on the cause values.</w:t>
      </w:r>
    </w:p>
    <w:p w14:paraId="57305921" w14:textId="3357C432" w:rsidR="008C24F3" w:rsidRPr="008C24F3" w:rsidRDefault="008C24F3" w:rsidP="008C24F3">
      <w:pPr>
        <w:rPr>
          <w:rStyle w:val="y2iqfc"/>
          <w:b/>
          <w:lang w:val="en" w:eastAsia="ko-KR"/>
        </w:rPr>
      </w:pPr>
      <w:r w:rsidRPr="008C24F3">
        <w:rPr>
          <w:rStyle w:val="y2iqfc"/>
          <w:rFonts w:hint="eastAsia"/>
          <w:b/>
          <w:lang w:val="en" w:eastAsia="ko-KR"/>
        </w:rPr>
        <w:t xml:space="preserve">Proposal </w:t>
      </w:r>
      <w:r w:rsidR="00D72DF0">
        <w:rPr>
          <w:rStyle w:val="y2iqfc"/>
          <w:b/>
          <w:lang w:val="en" w:eastAsia="ko-KR"/>
        </w:rPr>
        <w:t>6</w:t>
      </w:r>
      <w:r w:rsidRPr="008C24F3">
        <w:rPr>
          <w:rStyle w:val="y2iqfc"/>
          <w:rFonts w:hint="eastAsia"/>
          <w:b/>
          <w:lang w:val="en" w:eastAsia="ko-KR"/>
        </w:rPr>
        <w:t xml:space="preserve">: A new cause value for SL-DRX failure </w:t>
      </w:r>
      <w:r w:rsidR="006C293A">
        <w:rPr>
          <w:rStyle w:val="y2iqfc"/>
          <w:b/>
          <w:lang w:val="en" w:eastAsia="ko-KR"/>
        </w:rPr>
        <w:t>needs to</w:t>
      </w:r>
      <w:r w:rsidRPr="008C24F3">
        <w:rPr>
          <w:rStyle w:val="y2iqfc"/>
          <w:rFonts w:hint="eastAsia"/>
          <w:b/>
          <w:lang w:val="en" w:eastAsia="ko-KR"/>
        </w:rPr>
        <w:t xml:space="preserve"> be defined when RX UE </w:t>
      </w:r>
      <w:r w:rsidRPr="008C24F3">
        <w:rPr>
          <w:rStyle w:val="y2iqfc"/>
          <w:b/>
          <w:lang w:val="en" w:eastAsia="ko-KR"/>
        </w:rPr>
        <w:t xml:space="preserve">sends </w:t>
      </w:r>
      <w:r w:rsidR="00563104">
        <w:rPr>
          <w:rStyle w:val="y2iqfc"/>
          <w:b/>
          <w:lang w:val="en" w:eastAsia="ko-KR"/>
        </w:rPr>
        <w:t xml:space="preserve">a </w:t>
      </w:r>
      <w:r w:rsidRPr="008C24F3">
        <w:rPr>
          <w:rStyle w:val="y2iqfc"/>
          <w:b/>
          <w:lang w:val="en" w:eastAsia="ko-KR"/>
        </w:rPr>
        <w:t>reject message to TX UE.</w:t>
      </w:r>
    </w:p>
    <w:p w14:paraId="7243909F" w14:textId="247B42CA" w:rsidR="008C24F3" w:rsidRDefault="008C24F3" w:rsidP="008C24F3">
      <w:pPr>
        <w:rPr>
          <w:rStyle w:val="y2iqfc"/>
          <w:lang w:val="en" w:eastAsia="ko-KR"/>
        </w:rPr>
      </w:pPr>
      <w:r w:rsidRPr="008C24F3">
        <w:rPr>
          <w:rStyle w:val="y2iqfc"/>
          <w:b/>
          <w:lang w:val="en" w:eastAsia="ko-KR"/>
        </w:rPr>
        <w:t xml:space="preserve">Proposal </w:t>
      </w:r>
      <w:r w:rsidR="00D72DF0">
        <w:rPr>
          <w:rStyle w:val="y2iqfc"/>
          <w:b/>
          <w:lang w:val="en" w:eastAsia="ko-KR"/>
        </w:rPr>
        <w:t>7</w:t>
      </w:r>
      <w:r w:rsidRPr="008C24F3">
        <w:rPr>
          <w:rStyle w:val="y2iqfc"/>
          <w:b/>
          <w:lang w:val="en" w:eastAsia="ko-KR"/>
        </w:rPr>
        <w:t>: When the TX UE receives the reject message from RX UE, the operation of TX UE should be defined.</w:t>
      </w:r>
    </w:p>
    <w:p w14:paraId="10EA7A85" w14:textId="77777777" w:rsidR="00563104" w:rsidRPr="00563104" w:rsidRDefault="00563104" w:rsidP="00563104">
      <w:pPr>
        <w:rPr>
          <w:rStyle w:val="y2iqfc"/>
          <w:lang w:val="en" w:eastAsia="ko-KR"/>
        </w:rPr>
      </w:pPr>
      <w:r w:rsidRPr="00563104">
        <w:rPr>
          <w:rStyle w:val="y2iqfc"/>
          <w:lang w:val="en" w:eastAsia="ko-KR"/>
        </w:rPr>
        <w:t>In addition, even though TX UE receives a reject message from RX UE, the other SL configuration should be maintained. Because the reject message is related to the only SL-DRX configuration. It doesn’t mean that the other SL configurations are rejected. And also, if there is some previous set about SL-DRX, TX UE and RX UE can use it before being set a new SL-DRX.</w:t>
      </w:r>
    </w:p>
    <w:p w14:paraId="3BDD58F7" w14:textId="77777777" w:rsidR="00563104" w:rsidRPr="00563104" w:rsidRDefault="00563104" w:rsidP="00563104">
      <w:pPr>
        <w:rPr>
          <w:rStyle w:val="y2iqfc"/>
          <w:b/>
          <w:lang w:val="en" w:eastAsia="ko-KR"/>
        </w:rPr>
      </w:pPr>
      <w:r w:rsidRPr="00563104">
        <w:rPr>
          <w:rStyle w:val="y2iqfc"/>
          <w:b/>
          <w:lang w:val="en" w:eastAsia="ko-KR"/>
        </w:rPr>
        <w:t>Proposal 8: Even though TX UE receives a reject message from RX UE, the other SL configuration except SL-DRX configuration should be maintained.</w:t>
      </w:r>
    </w:p>
    <w:p w14:paraId="3736E906" w14:textId="77777777" w:rsidR="00563104" w:rsidRPr="00563104" w:rsidRDefault="00563104" w:rsidP="00563104">
      <w:pPr>
        <w:rPr>
          <w:rStyle w:val="y2iqfc"/>
          <w:lang w:val="en"/>
        </w:rPr>
      </w:pPr>
      <w:r w:rsidRPr="00563104">
        <w:rPr>
          <w:rStyle w:val="y2iqfc"/>
          <w:lang w:val="en"/>
        </w:rPr>
        <w:t xml:space="preserve">Additionally, the T400 timer can be considered on SL-DRX operation. In the legacy system, when a UE transmits the </w:t>
      </w:r>
      <w:proofErr w:type="spellStart"/>
      <w:r w:rsidRPr="00F803E6">
        <w:rPr>
          <w:rStyle w:val="y2iqfc"/>
          <w:i/>
          <w:lang w:val="en"/>
        </w:rPr>
        <w:t>RRCReconfigurationSidelink</w:t>
      </w:r>
      <w:proofErr w:type="spellEnd"/>
      <w:r w:rsidRPr="00563104">
        <w:rPr>
          <w:rStyle w:val="y2iqfc"/>
          <w:lang w:val="en"/>
        </w:rPr>
        <w:t xml:space="preserve"> message, the T400 timer starts. After sending the </w:t>
      </w:r>
      <w:proofErr w:type="spellStart"/>
      <w:r w:rsidRPr="00F803E6">
        <w:rPr>
          <w:rStyle w:val="y2iqfc"/>
          <w:i/>
          <w:lang w:val="en"/>
        </w:rPr>
        <w:t>RRCReconfigurationSidelink</w:t>
      </w:r>
      <w:proofErr w:type="spellEnd"/>
      <w:r w:rsidRPr="00563104">
        <w:rPr>
          <w:rStyle w:val="y2iqfc"/>
          <w:lang w:val="en"/>
        </w:rPr>
        <w:t xml:space="preserve"> message, a UE declares SL RLF if it does not receive any response before T400 expiration.  </w:t>
      </w:r>
    </w:p>
    <w:p w14:paraId="3588B8A9" w14:textId="77777777" w:rsidR="00563104" w:rsidRDefault="00563104" w:rsidP="00563104">
      <w:pPr>
        <w:rPr>
          <w:rStyle w:val="y2iqfc"/>
          <w:lang w:val="en"/>
        </w:rPr>
      </w:pPr>
      <w:r w:rsidRPr="00563104">
        <w:rPr>
          <w:rStyle w:val="y2iqfc"/>
          <w:lang w:val="en"/>
        </w:rPr>
        <w:t xml:space="preserve">So, if a UE which transmits the </w:t>
      </w:r>
      <w:proofErr w:type="spellStart"/>
      <w:r w:rsidRPr="00F803E6">
        <w:rPr>
          <w:rStyle w:val="y2iqfc"/>
          <w:i/>
          <w:lang w:val="en"/>
        </w:rPr>
        <w:t>RRCReconfigurationSidelink</w:t>
      </w:r>
      <w:proofErr w:type="spellEnd"/>
      <w:r w:rsidRPr="00563104">
        <w:rPr>
          <w:rStyle w:val="y2iqfc"/>
          <w:lang w:val="en"/>
        </w:rPr>
        <w:t xml:space="preserve"> message is upon SL-DRX operation, the UE should be wake-up states until the T400 timer is expired. Because if the SL-DRX UE transmitting </w:t>
      </w:r>
      <w:proofErr w:type="spellStart"/>
      <w:r w:rsidRPr="00F803E6">
        <w:rPr>
          <w:rStyle w:val="y2iqfc"/>
          <w:i/>
          <w:lang w:val="en"/>
        </w:rPr>
        <w:t>RRCReconfigurationSidelink</w:t>
      </w:r>
      <w:proofErr w:type="spellEnd"/>
      <w:r w:rsidRPr="00563104">
        <w:rPr>
          <w:rStyle w:val="y2iqfc"/>
          <w:lang w:val="en"/>
        </w:rPr>
        <w:t xml:space="preserve"> becomes inactivity period after transmitting </w:t>
      </w:r>
      <w:proofErr w:type="spellStart"/>
      <w:r w:rsidRPr="00F803E6">
        <w:rPr>
          <w:rStyle w:val="y2iqfc"/>
          <w:i/>
          <w:lang w:val="en"/>
        </w:rPr>
        <w:t>RRCReconfigurationSidelink</w:t>
      </w:r>
      <w:proofErr w:type="spellEnd"/>
      <w:r w:rsidRPr="00563104">
        <w:rPr>
          <w:rStyle w:val="y2iqfc"/>
          <w:lang w:val="en"/>
        </w:rPr>
        <w:t xml:space="preserve">, that UE cannot receive </w:t>
      </w:r>
      <w:proofErr w:type="spellStart"/>
      <w:r w:rsidRPr="00F803E6">
        <w:rPr>
          <w:rStyle w:val="y2iqfc"/>
          <w:i/>
          <w:lang w:val="en"/>
        </w:rPr>
        <w:t>RRCRconfigurationFailureSidellink</w:t>
      </w:r>
      <w:proofErr w:type="spellEnd"/>
      <w:r w:rsidRPr="00563104">
        <w:rPr>
          <w:rStyle w:val="y2iqfc"/>
          <w:lang w:val="en"/>
        </w:rPr>
        <w:t xml:space="preserve"> or </w:t>
      </w:r>
      <w:proofErr w:type="spellStart"/>
      <w:r w:rsidRPr="00F803E6">
        <w:rPr>
          <w:rStyle w:val="y2iqfc"/>
          <w:i/>
          <w:lang w:val="en"/>
        </w:rPr>
        <w:t>RRCReconfigurationCompleteSidelink</w:t>
      </w:r>
      <w:proofErr w:type="spellEnd"/>
      <w:r w:rsidRPr="00563104">
        <w:rPr>
          <w:rStyle w:val="y2iqfc"/>
          <w:lang w:val="en"/>
        </w:rPr>
        <w:t xml:space="preserve"> from the peer UE within T400 timer </w:t>
      </w:r>
      <w:r w:rsidRPr="00563104">
        <w:rPr>
          <w:rStyle w:val="y2iqfc"/>
          <w:lang w:val="en"/>
        </w:rPr>
        <w:lastRenderedPageBreak/>
        <w:t xml:space="preserve">expiration. Therefore, after sending the </w:t>
      </w:r>
      <w:proofErr w:type="spellStart"/>
      <w:r w:rsidRPr="00F803E6">
        <w:rPr>
          <w:rStyle w:val="y2iqfc"/>
          <w:i/>
          <w:lang w:val="en"/>
        </w:rPr>
        <w:t>RRCReconfigurationSidelink</w:t>
      </w:r>
      <w:proofErr w:type="spellEnd"/>
      <w:r w:rsidRPr="00563104">
        <w:rPr>
          <w:rStyle w:val="y2iqfc"/>
          <w:lang w:val="en"/>
        </w:rPr>
        <w:t xml:space="preserve"> message, the TX UE needs to maintain an active state while the T400 is running.</w:t>
      </w:r>
    </w:p>
    <w:p w14:paraId="553F33D7" w14:textId="5920FE7D" w:rsidR="00FD11E0" w:rsidRDefault="00FD11E0" w:rsidP="00563104">
      <w:pPr>
        <w:rPr>
          <w:b/>
        </w:rPr>
      </w:pPr>
      <w:r w:rsidRPr="00C04E19">
        <w:rPr>
          <w:rFonts w:hint="eastAsia"/>
          <w:b/>
        </w:rPr>
        <w:t xml:space="preserve">Proposal </w:t>
      </w:r>
      <w:r w:rsidR="00C260E1">
        <w:rPr>
          <w:b/>
        </w:rPr>
        <w:t xml:space="preserve">9: SL-DRX </w:t>
      </w:r>
      <w:r w:rsidRPr="00C04E19">
        <w:rPr>
          <w:b/>
        </w:rPr>
        <w:t xml:space="preserve">UE </w:t>
      </w:r>
      <w:r w:rsidR="00C260E1">
        <w:rPr>
          <w:b/>
        </w:rPr>
        <w:t xml:space="preserve">transmitting </w:t>
      </w:r>
      <w:proofErr w:type="spellStart"/>
      <w:r w:rsidR="00C260E1" w:rsidRPr="00F803E6">
        <w:rPr>
          <w:b/>
          <w:i/>
        </w:rPr>
        <w:t>RRCReconfigruationSidelink</w:t>
      </w:r>
      <w:proofErr w:type="spellEnd"/>
      <w:r w:rsidR="00C260E1">
        <w:rPr>
          <w:b/>
        </w:rPr>
        <w:t xml:space="preserve"> message </w:t>
      </w:r>
      <w:r w:rsidRPr="00C04E19">
        <w:rPr>
          <w:b/>
        </w:rPr>
        <w:t xml:space="preserve">needs to be wake up until </w:t>
      </w:r>
      <w:r w:rsidR="00E50D72">
        <w:rPr>
          <w:b/>
        </w:rPr>
        <w:t xml:space="preserve">the </w:t>
      </w:r>
      <w:r w:rsidRPr="00C04E19">
        <w:rPr>
          <w:b/>
        </w:rPr>
        <w:t>expir</w:t>
      </w:r>
      <w:r w:rsidR="00C260E1">
        <w:rPr>
          <w:b/>
        </w:rPr>
        <w:t>ation</w:t>
      </w:r>
      <w:r w:rsidRPr="00C04E19">
        <w:rPr>
          <w:b/>
        </w:rPr>
        <w:t xml:space="preserve"> of </w:t>
      </w:r>
      <w:r w:rsidR="00E50D72">
        <w:rPr>
          <w:b/>
        </w:rPr>
        <w:t xml:space="preserve">the </w:t>
      </w:r>
      <w:r w:rsidRPr="00C04E19">
        <w:rPr>
          <w:b/>
        </w:rPr>
        <w:t>T400</w:t>
      </w:r>
      <w:r w:rsidR="00C260E1">
        <w:rPr>
          <w:b/>
        </w:rPr>
        <w:t xml:space="preserve"> timer</w:t>
      </w:r>
      <w:r w:rsidRPr="00C04E19">
        <w:rPr>
          <w:b/>
        </w:rPr>
        <w:t>.</w:t>
      </w:r>
    </w:p>
    <w:p w14:paraId="7412E2CC" w14:textId="77777777" w:rsidR="00FD11E0" w:rsidRPr="00FD11E0" w:rsidRDefault="00FD11E0" w:rsidP="008C24F3">
      <w:pPr>
        <w:rPr>
          <w:rStyle w:val="y2iqfc"/>
          <w:lang w:eastAsia="ko-KR"/>
        </w:rPr>
      </w:pPr>
    </w:p>
    <w:p w14:paraId="67BD3A5A" w14:textId="325F7823" w:rsidR="006D0DE5" w:rsidRPr="00E20C75" w:rsidRDefault="006D0DE5" w:rsidP="006D0DE5">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sidR="0020401E">
        <w:rPr>
          <w:rFonts w:eastAsia="맑은 고딕"/>
          <w:sz w:val="28"/>
          <w:szCs w:val="28"/>
          <w:lang w:eastAsia="ko-KR"/>
        </w:rPr>
        <w:t>4</w:t>
      </w:r>
      <w:r>
        <w:rPr>
          <w:rFonts w:eastAsia="맑은 고딕"/>
          <w:sz w:val="28"/>
          <w:szCs w:val="28"/>
          <w:lang w:eastAsia="ko-KR"/>
        </w:rPr>
        <w:t xml:space="preserve"> </w:t>
      </w:r>
      <w:r w:rsidR="005A5A00">
        <w:rPr>
          <w:rFonts w:eastAsia="맑은 고딕"/>
          <w:sz w:val="28"/>
          <w:szCs w:val="28"/>
          <w:lang w:eastAsia="ko-KR"/>
        </w:rPr>
        <w:t xml:space="preserve">Procedure for </w:t>
      </w:r>
      <w:r>
        <w:rPr>
          <w:rFonts w:eastAsia="맑은 고딕"/>
          <w:sz w:val="28"/>
          <w:szCs w:val="28"/>
          <w:lang w:eastAsia="ko-KR"/>
        </w:rPr>
        <w:t>SL DRX off</w:t>
      </w:r>
    </w:p>
    <w:p w14:paraId="3CC181BF" w14:textId="77777777" w:rsidR="00087E85" w:rsidRDefault="00087E85" w:rsidP="00A84A28">
      <w:pPr>
        <w:rPr>
          <w:rStyle w:val="y2iqfc"/>
          <w:lang w:val="en"/>
        </w:rPr>
      </w:pPr>
      <w:r w:rsidRPr="00087E85">
        <w:rPr>
          <w:rStyle w:val="y2iqfc"/>
          <w:lang w:val="en"/>
        </w:rPr>
        <w:t xml:space="preserve">In the previous meeting, a backward compatibility issue with Rel-16 UE has been raised. If the Rel-17 RX UE performs unicast communication, the Rel-17 UE should wake up when the Rel-17 RX UE knows that one of the SL transmissions is performed by Rel-16 TX UE. Under this scenario, the Rel-17 RX UE does not operate SL DRX while SL transmission is performed by Rel-16 TX UE. If the Rel-17 RX UE becomes SL DRX off status, the RX UE needs to inform its own situation to the TX UE. The TX UE being informed SL DRX off from RX UE can get the flexibility to select transmission resources and/or to set SL-DRX configuration with other UEs. And also, if TX UE is in RRC CONNECTED, the TX UE needs to inform the situation to the serving </w:t>
      </w:r>
      <w:proofErr w:type="spellStart"/>
      <w:r w:rsidRPr="00087E85">
        <w:rPr>
          <w:rStyle w:val="y2iqfc"/>
          <w:lang w:val="en"/>
        </w:rPr>
        <w:t>gNB</w:t>
      </w:r>
      <w:proofErr w:type="spellEnd"/>
      <w:r w:rsidRPr="00087E85">
        <w:rPr>
          <w:rStyle w:val="y2iqfc"/>
          <w:lang w:val="en"/>
        </w:rPr>
        <w:t xml:space="preserve">. The </w:t>
      </w:r>
      <w:proofErr w:type="spellStart"/>
      <w:r w:rsidRPr="00087E85">
        <w:rPr>
          <w:rStyle w:val="y2iqfc"/>
          <w:lang w:val="en"/>
        </w:rPr>
        <w:t>gNB</w:t>
      </w:r>
      <w:proofErr w:type="spellEnd"/>
      <w:r w:rsidRPr="00087E85">
        <w:rPr>
          <w:rStyle w:val="y2iqfc"/>
          <w:lang w:val="en"/>
        </w:rPr>
        <w:t xml:space="preserve"> becoming to know that RX UE does not operation SL DRX does not have any restriction to grant SL transmission resources. In other words, this additional information can give flexibility to the operation of the </w:t>
      </w:r>
      <w:proofErr w:type="spellStart"/>
      <w:r w:rsidRPr="00087E85">
        <w:rPr>
          <w:rStyle w:val="y2iqfc"/>
          <w:lang w:val="en"/>
        </w:rPr>
        <w:t>gNB</w:t>
      </w:r>
      <w:proofErr w:type="spellEnd"/>
      <w:r w:rsidRPr="00087E85">
        <w:rPr>
          <w:rStyle w:val="y2iqfc"/>
          <w:lang w:val="en"/>
        </w:rPr>
        <w:t>.</w:t>
      </w:r>
    </w:p>
    <w:p w14:paraId="20712545" w14:textId="669B4238" w:rsidR="008C24F3" w:rsidRDefault="00A84A28" w:rsidP="00A84A28">
      <w:pPr>
        <w:rPr>
          <w:rStyle w:val="y2iqfc"/>
          <w:b/>
          <w:lang w:val="en"/>
        </w:rPr>
      </w:pPr>
      <w:r w:rsidRPr="00A84A28">
        <w:rPr>
          <w:rStyle w:val="y2iqfc"/>
          <w:b/>
          <w:lang w:val="en"/>
        </w:rPr>
        <w:t>Proposal 10</w:t>
      </w:r>
      <w:r w:rsidR="00684CE5">
        <w:rPr>
          <w:rStyle w:val="y2iqfc"/>
          <w:b/>
          <w:lang w:val="en"/>
        </w:rPr>
        <w:t>:</w:t>
      </w:r>
      <w:r w:rsidRPr="00A84A28">
        <w:rPr>
          <w:rStyle w:val="y2iqfc"/>
          <w:b/>
          <w:lang w:val="en"/>
        </w:rPr>
        <w:t xml:space="preserve"> When Rel-17 RX UE becomes DRX off, the RX UE informs the DRX off status to TX UE. And if the TX UE is in RRC CONNECTED, the TX UE informs that to the </w:t>
      </w:r>
      <w:proofErr w:type="spellStart"/>
      <w:r w:rsidRPr="00A84A28">
        <w:rPr>
          <w:rStyle w:val="y2iqfc"/>
          <w:b/>
          <w:lang w:val="en"/>
        </w:rPr>
        <w:t>gNB</w:t>
      </w:r>
      <w:proofErr w:type="spellEnd"/>
      <w:r w:rsidRPr="00A84A28">
        <w:rPr>
          <w:rStyle w:val="y2iqfc"/>
          <w:b/>
          <w:lang w:val="en"/>
        </w:rPr>
        <w:t>.</w:t>
      </w:r>
    </w:p>
    <w:p w14:paraId="21E952AB" w14:textId="77777777" w:rsidR="0020401E" w:rsidRPr="00A84A28" w:rsidRDefault="0020401E" w:rsidP="00A84A28">
      <w:pPr>
        <w:rPr>
          <w:rStyle w:val="y2iqfc"/>
          <w:b/>
          <w:lang w:val="en" w:eastAsia="ko-KR"/>
        </w:rPr>
      </w:pPr>
    </w:p>
    <w:p w14:paraId="51000093" w14:textId="2A04AA49" w:rsidR="004B1123" w:rsidRPr="00E20C75" w:rsidRDefault="004B1123" w:rsidP="004B112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sidR="0020401E">
        <w:rPr>
          <w:rFonts w:eastAsia="맑은 고딕"/>
          <w:sz w:val="28"/>
          <w:szCs w:val="28"/>
          <w:lang w:eastAsia="ko-KR"/>
        </w:rPr>
        <w:t>5</w:t>
      </w:r>
      <w:r>
        <w:rPr>
          <w:rFonts w:eastAsia="맑은 고딕"/>
          <w:sz w:val="28"/>
          <w:szCs w:val="28"/>
          <w:lang w:eastAsia="ko-KR"/>
        </w:rPr>
        <w:t xml:space="preserve"> Handover </w:t>
      </w:r>
      <w:r w:rsidR="004073F9">
        <w:rPr>
          <w:rFonts w:eastAsia="맑은 고딕" w:hint="eastAsia"/>
          <w:sz w:val="28"/>
          <w:szCs w:val="28"/>
          <w:lang w:eastAsia="ko-KR"/>
        </w:rPr>
        <w:t>i</w:t>
      </w:r>
      <w:r w:rsidR="004073F9">
        <w:rPr>
          <w:rFonts w:eastAsia="맑은 고딕"/>
          <w:sz w:val="28"/>
          <w:szCs w:val="28"/>
          <w:lang w:eastAsia="ko-KR"/>
        </w:rPr>
        <w:t>n SL DRX unicast</w:t>
      </w:r>
    </w:p>
    <w:p w14:paraId="2E8FC8B2" w14:textId="77777777" w:rsidR="00087E85" w:rsidRDefault="00087E85" w:rsidP="00AF5179">
      <w:pPr>
        <w:rPr>
          <w:rStyle w:val="y2iqfc"/>
          <w:lang w:val="en" w:eastAsia="ko-KR"/>
        </w:rPr>
      </w:pPr>
      <w:r w:rsidRPr="00087E85">
        <w:rPr>
          <w:rStyle w:val="y2iqfc"/>
          <w:lang w:val="en" w:eastAsia="ko-KR"/>
        </w:rPr>
        <w:t xml:space="preserve">We can consider the case that TX UE performs handover while SL DRX is configured between TX UE and RX UE in unicast. When the TX UE performs handover, the TX UE reports the assistant information from RX UE to the TX UE’s serving </w:t>
      </w:r>
      <w:proofErr w:type="spellStart"/>
      <w:r w:rsidRPr="00087E85">
        <w:rPr>
          <w:rStyle w:val="y2iqfc"/>
          <w:lang w:val="en" w:eastAsia="ko-KR"/>
        </w:rPr>
        <w:t>gNB</w:t>
      </w:r>
      <w:proofErr w:type="spellEnd"/>
      <w:r w:rsidRPr="00087E85">
        <w:rPr>
          <w:rStyle w:val="y2iqfc"/>
          <w:lang w:val="en" w:eastAsia="ko-KR"/>
        </w:rPr>
        <w:t xml:space="preserve">. The serving </w:t>
      </w:r>
      <w:proofErr w:type="spellStart"/>
      <w:r w:rsidRPr="00087E85">
        <w:rPr>
          <w:rStyle w:val="y2iqfc"/>
          <w:lang w:val="en" w:eastAsia="ko-KR"/>
        </w:rPr>
        <w:t>gNB</w:t>
      </w:r>
      <w:proofErr w:type="spellEnd"/>
      <w:r w:rsidRPr="00087E85">
        <w:rPr>
          <w:rStyle w:val="y2iqfc"/>
          <w:lang w:val="en" w:eastAsia="ko-KR"/>
        </w:rPr>
        <w:t xml:space="preserve"> of the TX UE informs the assistant information coming from TX UE to the target </w:t>
      </w:r>
      <w:proofErr w:type="spellStart"/>
      <w:r w:rsidRPr="00087E85">
        <w:rPr>
          <w:rStyle w:val="y2iqfc"/>
          <w:lang w:val="en" w:eastAsia="ko-KR"/>
        </w:rPr>
        <w:t>gNB</w:t>
      </w:r>
      <w:proofErr w:type="spellEnd"/>
      <w:r w:rsidRPr="00087E85">
        <w:rPr>
          <w:rStyle w:val="y2iqfc"/>
          <w:lang w:val="en" w:eastAsia="ko-KR"/>
        </w:rPr>
        <w:t xml:space="preserve">. If the target </w:t>
      </w:r>
      <w:proofErr w:type="spellStart"/>
      <w:r w:rsidRPr="00087E85">
        <w:rPr>
          <w:rStyle w:val="y2iqfc"/>
          <w:lang w:val="en" w:eastAsia="ko-KR"/>
        </w:rPr>
        <w:t>gNB</w:t>
      </w:r>
      <w:proofErr w:type="spellEnd"/>
      <w:r w:rsidRPr="00087E85">
        <w:rPr>
          <w:rStyle w:val="y2iqfc"/>
          <w:lang w:val="en" w:eastAsia="ko-KR"/>
        </w:rPr>
        <w:t xml:space="preserve"> allowed the handover of the TX UE, the target </w:t>
      </w:r>
      <w:proofErr w:type="spellStart"/>
      <w:r w:rsidRPr="00087E85">
        <w:rPr>
          <w:rStyle w:val="y2iqfc"/>
          <w:lang w:val="en" w:eastAsia="ko-KR"/>
        </w:rPr>
        <w:t>gNB</w:t>
      </w:r>
      <w:proofErr w:type="spellEnd"/>
      <w:r w:rsidRPr="00087E85">
        <w:rPr>
          <w:rStyle w:val="y2iqfc"/>
          <w:lang w:val="en" w:eastAsia="ko-KR"/>
        </w:rPr>
        <w:t xml:space="preserve"> sets </w:t>
      </w:r>
      <w:proofErr w:type="spellStart"/>
      <w:r w:rsidRPr="00087E85">
        <w:rPr>
          <w:rStyle w:val="y2iqfc"/>
          <w:lang w:val="en" w:eastAsia="ko-KR"/>
        </w:rPr>
        <w:t>Uu</w:t>
      </w:r>
      <w:proofErr w:type="spellEnd"/>
      <w:r w:rsidRPr="00087E85">
        <w:rPr>
          <w:rStyle w:val="y2iqfc"/>
          <w:lang w:val="en" w:eastAsia="ko-KR"/>
        </w:rPr>
        <w:t xml:space="preserve"> DRX configuration and SL DRX configuration for the TX UE. And the </w:t>
      </w:r>
      <w:proofErr w:type="spellStart"/>
      <w:r w:rsidRPr="00087E85">
        <w:rPr>
          <w:rStyle w:val="y2iqfc"/>
          <w:lang w:val="en" w:eastAsia="ko-KR"/>
        </w:rPr>
        <w:t>Uu</w:t>
      </w:r>
      <w:proofErr w:type="spellEnd"/>
      <w:r w:rsidRPr="00087E85">
        <w:rPr>
          <w:rStyle w:val="y2iqfc"/>
          <w:lang w:val="en" w:eastAsia="ko-KR"/>
        </w:rPr>
        <w:t xml:space="preserve"> DRX and SL DRX configuration is given to the TX UE via the current serving </w:t>
      </w:r>
      <w:proofErr w:type="spellStart"/>
      <w:r w:rsidRPr="00087E85">
        <w:rPr>
          <w:rStyle w:val="y2iqfc"/>
          <w:lang w:val="en" w:eastAsia="ko-KR"/>
        </w:rPr>
        <w:t>gNB</w:t>
      </w:r>
      <w:proofErr w:type="spellEnd"/>
      <w:r w:rsidRPr="00087E85">
        <w:rPr>
          <w:rStyle w:val="y2iqfc"/>
          <w:lang w:val="en" w:eastAsia="ko-KR"/>
        </w:rPr>
        <w:t xml:space="preserve">. After the TX UE completes handover to the target cell, the TX UE should deliver SL DRX configuration delivered from target </w:t>
      </w:r>
      <w:proofErr w:type="spellStart"/>
      <w:r w:rsidRPr="00087E85">
        <w:rPr>
          <w:rStyle w:val="y2iqfc"/>
          <w:lang w:val="en" w:eastAsia="ko-KR"/>
        </w:rPr>
        <w:t>gNB</w:t>
      </w:r>
      <w:proofErr w:type="spellEnd"/>
      <w:r w:rsidRPr="00087E85">
        <w:rPr>
          <w:rStyle w:val="y2iqfc"/>
          <w:lang w:val="en" w:eastAsia="ko-KR"/>
        </w:rPr>
        <w:t xml:space="preserve"> via serving </w:t>
      </w:r>
      <w:proofErr w:type="spellStart"/>
      <w:r w:rsidRPr="00087E85">
        <w:rPr>
          <w:rStyle w:val="y2iqfc"/>
          <w:lang w:val="en" w:eastAsia="ko-KR"/>
        </w:rPr>
        <w:t>gNB</w:t>
      </w:r>
      <w:proofErr w:type="spellEnd"/>
      <w:r w:rsidRPr="00087E85">
        <w:rPr>
          <w:rStyle w:val="y2iqfc"/>
          <w:lang w:val="en" w:eastAsia="ko-KR"/>
        </w:rPr>
        <w:t xml:space="preserve"> to the RX UE.   </w:t>
      </w:r>
    </w:p>
    <w:p w14:paraId="73E2BD76" w14:textId="77777777" w:rsidR="00087E85" w:rsidRPr="00087E85" w:rsidRDefault="00087E85" w:rsidP="00087E85">
      <w:pPr>
        <w:rPr>
          <w:rStyle w:val="y2iqfc"/>
          <w:b/>
          <w:lang w:val="en" w:eastAsia="ko-KR"/>
        </w:rPr>
      </w:pPr>
      <w:r w:rsidRPr="00087E85">
        <w:rPr>
          <w:rStyle w:val="y2iqfc"/>
          <w:b/>
          <w:lang w:val="en" w:eastAsia="ko-KR"/>
        </w:rPr>
        <w:t xml:space="preserve">Proposal 11: When TX UE performs handover to the target cell, the target cell gives </w:t>
      </w:r>
      <w:proofErr w:type="spellStart"/>
      <w:r w:rsidRPr="00087E85">
        <w:rPr>
          <w:rStyle w:val="y2iqfc"/>
          <w:b/>
          <w:lang w:val="en" w:eastAsia="ko-KR"/>
        </w:rPr>
        <w:t>Uu</w:t>
      </w:r>
      <w:proofErr w:type="spellEnd"/>
      <w:r w:rsidRPr="00087E85">
        <w:rPr>
          <w:rStyle w:val="y2iqfc"/>
          <w:b/>
          <w:lang w:val="en" w:eastAsia="ko-KR"/>
        </w:rPr>
        <w:t xml:space="preserve"> DRX and SL DRX configuration for the TX UE via serving </w:t>
      </w:r>
      <w:proofErr w:type="spellStart"/>
      <w:r w:rsidRPr="00087E85">
        <w:rPr>
          <w:rStyle w:val="y2iqfc"/>
          <w:b/>
          <w:lang w:val="en" w:eastAsia="ko-KR"/>
        </w:rPr>
        <w:t>gNB</w:t>
      </w:r>
      <w:proofErr w:type="spellEnd"/>
      <w:r w:rsidRPr="00087E85">
        <w:rPr>
          <w:rStyle w:val="y2iqfc"/>
          <w:b/>
          <w:lang w:val="en" w:eastAsia="ko-KR"/>
        </w:rPr>
        <w:t>.</w:t>
      </w:r>
    </w:p>
    <w:p w14:paraId="5662C0F7" w14:textId="5C8B5598" w:rsidR="00AF5179" w:rsidRDefault="00087E85" w:rsidP="00087E85">
      <w:pPr>
        <w:rPr>
          <w:rStyle w:val="y2iqfc"/>
          <w:b/>
          <w:lang w:val="en" w:eastAsia="ko-KR"/>
        </w:rPr>
      </w:pPr>
      <w:r w:rsidRPr="00087E85">
        <w:rPr>
          <w:rStyle w:val="y2iqfc"/>
          <w:b/>
          <w:lang w:val="en" w:eastAsia="ko-KR"/>
        </w:rPr>
        <w:t xml:space="preserve">Proposal 12:  After TX UE completes handover to the target cell, the TX UE delivers SL DRX configuration receives from target </w:t>
      </w:r>
      <w:proofErr w:type="spellStart"/>
      <w:r w:rsidRPr="00087E85">
        <w:rPr>
          <w:rStyle w:val="y2iqfc"/>
          <w:b/>
          <w:lang w:val="en" w:eastAsia="ko-KR"/>
        </w:rPr>
        <w:t>gNB</w:t>
      </w:r>
      <w:proofErr w:type="spellEnd"/>
      <w:r w:rsidRPr="00087E85">
        <w:rPr>
          <w:rStyle w:val="y2iqfc"/>
          <w:b/>
          <w:lang w:val="en" w:eastAsia="ko-KR"/>
        </w:rPr>
        <w:t xml:space="preserve"> via serving </w:t>
      </w:r>
      <w:proofErr w:type="spellStart"/>
      <w:r w:rsidRPr="00087E85">
        <w:rPr>
          <w:rStyle w:val="y2iqfc"/>
          <w:b/>
          <w:lang w:val="en" w:eastAsia="ko-KR"/>
        </w:rPr>
        <w:t>gNB</w:t>
      </w:r>
      <w:proofErr w:type="spellEnd"/>
      <w:r w:rsidRPr="00087E85">
        <w:rPr>
          <w:rStyle w:val="y2iqfc"/>
          <w:b/>
          <w:lang w:val="en" w:eastAsia="ko-KR"/>
        </w:rPr>
        <w:t xml:space="preserve"> to the RX UE.</w:t>
      </w:r>
    </w:p>
    <w:p w14:paraId="685FA0A0" w14:textId="77777777" w:rsidR="00087E85" w:rsidRPr="00AF5179" w:rsidRDefault="00087E85" w:rsidP="00087E85">
      <w:pPr>
        <w:rPr>
          <w:rStyle w:val="y2iqfc"/>
          <w:b/>
          <w:lang w:val="en"/>
        </w:rPr>
      </w:pPr>
    </w:p>
    <w:p w14:paraId="2E00AE99" w14:textId="715146D8" w:rsidR="006D0DE5" w:rsidRPr="00E20C75" w:rsidRDefault="006D0DE5" w:rsidP="006D0DE5">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sidR="00AF5179">
        <w:rPr>
          <w:rFonts w:eastAsia="맑은 고딕"/>
          <w:sz w:val="28"/>
          <w:szCs w:val="28"/>
          <w:lang w:eastAsia="ko-KR"/>
        </w:rPr>
        <w:t>6</w:t>
      </w:r>
      <w:r>
        <w:rPr>
          <w:rFonts w:eastAsia="맑은 고딕"/>
          <w:sz w:val="28"/>
          <w:szCs w:val="28"/>
          <w:lang w:eastAsia="ko-KR"/>
        </w:rPr>
        <w:t xml:space="preserve"> </w:t>
      </w:r>
      <w:r w:rsidR="00291C4B">
        <w:rPr>
          <w:rFonts w:eastAsia="맑은 고딕"/>
          <w:sz w:val="28"/>
          <w:szCs w:val="28"/>
          <w:lang w:eastAsia="ko-KR"/>
        </w:rPr>
        <w:t>M</w:t>
      </w:r>
      <w:r>
        <w:rPr>
          <w:rFonts w:eastAsia="맑은 고딕"/>
          <w:sz w:val="28"/>
          <w:szCs w:val="28"/>
          <w:lang w:eastAsia="ko-KR"/>
        </w:rPr>
        <w:t>ode1 operation considering SL DRX</w:t>
      </w:r>
    </w:p>
    <w:p w14:paraId="540227DA" w14:textId="77777777" w:rsidR="00E46890" w:rsidRDefault="00E46890" w:rsidP="008C24F3">
      <w:pPr>
        <w:rPr>
          <w:rStyle w:val="y2iqfc"/>
          <w:lang w:eastAsia="ko-KR"/>
        </w:rPr>
      </w:pPr>
      <w:r w:rsidRPr="00E46890">
        <w:rPr>
          <w:rStyle w:val="y2iqfc"/>
          <w:lang w:eastAsia="ko-KR"/>
        </w:rPr>
        <w:t xml:space="preserve">When TX UE performs mode1 operation, we have to consider how to handle the SL grant from </w:t>
      </w:r>
      <w:proofErr w:type="spellStart"/>
      <w:r w:rsidRPr="00E46890">
        <w:rPr>
          <w:rStyle w:val="y2iqfc"/>
          <w:lang w:eastAsia="ko-KR"/>
        </w:rPr>
        <w:t>gNB</w:t>
      </w:r>
      <w:proofErr w:type="spellEnd"/>
      <w:r w:rsidRPr="00E46890">
        <w:rPr>
          <w:rStyle w:val="y2iqfc"/>
          <w:lang w:eastAsia="ko-KR"/>
        </w:rPr>
        <w:t xml:space="preserve"> is out of an active time of RX UE. We think there could be two options in this case. The first option is that the TX UE drops the SL transmission and sends ACK to the </w:t>
      </w:r>
      <w:proofErr w:type="spellStart"/>
      <w:r w:rsidRPr="00E46890">
        <w:rPr>
          <w:rStyle w:val="y2iqfc"/>
          <w:lang w:eastAsia="ko-KR"/>
        </w:rPr>
        <w:t>gNB</w:t>
      </w:r>
      <w:proofErr w:type="spellEnd"/>
      <w:r w:rsidRPr="00E46890">
        <w:rPr>
          <w:rStyle w:val="y2iqfc"/>
          <w:lang w:eastAsia="ko-KR"/>
        </w:rPr>
        <w:t xml:space="preserve">. It means that stop granting more resources because it is out of an active time of RX UE.  The second option is that the TX UE sends NACK to the </w:t>
      </w:r>
      <w:proofErr w:type="spellStart"/>
      <w:r w:rsidRPr="00E46890">
        <w:rPr>
          <w:rStyle w:val="y2iqfc"/>
          <w:lang w:eastAsia="ko-KR"/>
        </w:rPr>
        <w:t>gNB</w:t>
      </w:r>
      <w:proofErr w:type="spellEnd"/>
      <w:r w:rsidRPr="00E46890">
        <w:rPr>
          <w:rStyle w:val="y2iqfc"/>
          <w:lang w:eastAsia="ko-KR"/>
        </w:rPr>
        <w:t>. It could mean that the SL grant is out of an active time of RX UE, therefore another SL grant should be given in the next active time of the RX UE. We need to discuss which option is proper depending on the case by case.</w:t>
      </w:r>
    </w:p>
    <w:p w14:paraId="099D75CD" w14:textId="77777777" w:rsidR="00E46890" w:rsidRPr="00E46890" w:rsidRDefault="00E46890" w:rsidP="00E46890">
      <w:pPr>
        <w:rPr>
          <w:rStyle w:val="y2iqfc"/>
          <w:b/>
          <w:lang w:eastAsia="ko-KR"/>
        </w:rPr>
      </w:pPr>
      <w:r w:rsidRPr="00E46890">
        <w:rPr>
          <w:rStyle w:val="y2iqfc"/>
          <w:b/>
          <w:lang w:eastAsia="ko-KR"/>
        </w:rPr>
        <w:t xml:space="preserve">Proposal 13: in mode1 operation of TX UE, we need to discuss how to handle when the SL grant from </w:t>
      </w:r>
      <w:proofErr w:type="spellStart"/>
      <w:r w:rsidRPr="00E46890">
        <w:rPr>
          <w:rStyle w:val="y2iqfc"/>
          <w:b/>
          <w:lang w:eastAsia="ko-KR"/>
        </w:rPr>
        <w:t>gNB</w:t>
      </w:r>
      <w:proofErr w:type="spellEnd"/>
      <w:r w:rsidRPr="00E46890">
        <w:rPr>
          <w:rStyle w:val="y2iqfc"/>
          <w:b/>
          <w:lang w:eastAsia="ko-KR"/>
        </w:rPr>
        <w:t xml:space="preserve"> is out of an active time of RX UE.</w:t>
      </w:r>
    </w:p>
    <w:p w14:paraId="785D3C45" w14:textId="77777777" w:rsidR="00426B85" w:rsidRPr="00426B85" w:rsidRDefault="00E46890" w:rsidP="00257ADC">
      <w:pPr>
        <w:pStyle w:val="afa"/>
        <w:numPr>
          <w:ilvl w:val="0"/>
          <w:numId w:val="47"/>
        </w:numPr>
        <w:ind w:leftChars="0"/>
        <w:rPr>
          <w:rStyle w:val="y2iqfc"/>
          <w:rFonts w:ascii="Times New Roman" w:eastAsia="바탕" w:hAnsi="Times New Roman"/>
          <w:b/>
          <w:kern w:val="0"/>
          <w:szCs w:val="20"/>
          <w:lang w:val="en-GB"/>
        </w:rPr>
      </w:pPr>
      <w:r w:rsidRPr="00426B85">
        <w:rPr>
          <w:rStyle w:val="y2iqfc"/>
          <w:rFonts w:ascii="Times New Roman" w:eastAsia="바탕" w:hAnsi="Times New Roman"/>
          <w:b/>
          <w:kern w:val="0"/>
          <w:szCs w:val="20"/>
          <w:lang w:val="en-GB"/>
        </w:rPr>
        <w:t xml:space="preserve">Option 1: TX UE sends ACK to the </w:t>
      </w:r>
      <w:proofErr w:type="spellStart"/>
      <w:r w:rsidRPr="00426B85">
        <w:rPr>
          <w:rStyle w:val="y2iqfc"/>
          <w:rFonts w:ascii="Times New Roman" w:eastAsia="바탕" w:hAnsi="Times New Roman"/>
          <w:b/>
          <w:kern w:val="0"/>
          <w:szCs w:val="20"/>
          <w:lang w:val="en-GB"/>
        </w:rPr>
        <w:t>gNB</w:t>
      </w:r>
      <w:proofErr w:type="spellEnd"/>
      <w:r w:rsidRPr="00426B85">
        <w:rPr>
          <w:rStyle w:val="y2iqfc"/>
          <w:rFonts w:ascii="Times New Roman" w:eastAsia="바탕" w:hAnsi="Times New Roman"/>
          <w:b/>
          <w:kern w:val="0"/>
          <w:szCs w:val="20"/>
          <w:lang w:val="en-GB"/>
        </w:rPr>
        <w:t>. It can mean no more SL grant does not be needed because the SL grant is out of an active time of RX UE.</w:t>
      </w:r>
      <w:r w:rsidR="00426B85" w:rsidRPr="00426B85">
        <w:rPr>
          <w:rStyle w:val="y2iqfc"/>
          <w:rFonts w:ascii="Times New Roman" w:eastAsia="바탕" w:hAnsi="Times New Roman"/>
          <w:b/>
          <w:kern w:val="0"/>
          <w:szCs w:val="20"/>
          <w:lang w:val="en-GB"/>
        </w:rPr>
        <w:t xml:space="preserve"> </w:t>
      </w:r>
    </w:p>
    <w:p w14:paraId="7140CF63" w14:textId="64E0421C" w:rsidR="00A2781F" w:rsidRDefault="00E46890" w:rsidP="00257ADC">
      <w:pPr>
        <w:pStyle w:val="afa"/>
        <w:numPr>
          <w:ilvl w:val="0"/>
          <w:numId w:val="47"/>
        </w:numPr>
        <w:ind w:leftChars="0"/>
        <w:rPr>
          <w:rStyle w:val="y2iqfc"/>
          <w:rFonts w:ascii="Times New Roman" w:eastAsia="바탕" w:hAnsi="Times New Roman"/>
          <w:b/>
          <w:kern w:val="0"/>
          <w:szCs w:val="20"/>
          <w:lang w:val="en-GB"/>
        </w:rPr>
      </w:pPr>
      <w:r w:rsidRPr="00426B85">
        <w:rPr>
          <w:rStyle w:val="y2iqfc"/>
          <w:rFonts w:ascii="Times New Roman" w:eastAsia="바탕" w:hAnsi="Times New Roman"/>
          <w:b/>
          <w:kern w:val="0"/>
          <w:szCs w:val="20"/>
          <w:lang w:val="en-GB"/>
        </w:rPr>
        <w:t xml:space="preserve">Option 2: TX UE sends NACK to the </w:t>
      </w:r>
      <w:proofErr w:type="spellStart"/>
      <w:r w:rsidRPr="00426B85">
        <w:rPr>
          <w:rStyle w:val="y2iqfc"/>
          <w:rFonts w:ascii="Times New Roman" w:eastAsia="바탕" w:hAnsi="Times New Roman"/>
          <w:b/>
          <w:kern w:val="0"/>
          <w:szCs w:val="20"/>
          <w:lang w:val="en-GB"/>
        </w:rPr>
        <w:t>gNB</w:t>
      </w:r>
      <w:proofErr w:type="spellEnd"/>
      <w:r w:rsidRPr="00426B85">
        <w:rPr>
          <w:rStyle w:val="y2iqfc"/>
          <w:rFonts w:ascii="Times New Roman" w:eastAsia="바탕" w:hAnsi="Times New Roman"/>
          <w:b/>
          <w:kern w:val="0"/>
          <w:szCs w:val="20"/>
          <w:lang w:val="en-GB"/>
        </w:rPr>
        <w:t>. It can mean the SL grant should be given in the next active time because the SL grant is out of an active time of RX UE.</w:t>
      </w:r>
    </w:p>
    <w:p w14:paraId="79CBC0BC" w14:textId="77777777" w:rsidR="00426B85" w:rsidRPr="00426B85" w:rsidRDefault="00426B85" w:rsidP="00257ADC">
      <w:pPr>
        <w:pStyle w:val="afa"/>
        <w:numPr>
          <w:ilvl w:val="0"/>
          <w:numId w:val="47"/>
        </w:numPr>
        <w:ind w:leftChars="0"/>
        <w:rPr>
          <w:rStyle w:val="y2iqfc"/>
          <w:rFonts w:ascii="Times New Roman" w:eastAsia="바탕" w:hAnsi="Times New Roman"/>
          <w:b/>
          <w:kern w:val="0"/>
          <w:szCs w:val="20"/>
          <w:lang w:val="en-GB"/>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1882F939" w14:textId="77777777" w:rsidR="00D510EB" w:rsidRPr="008C24F3" w:rsidRDefault="00D510EB" w:rsidP="00D510EB">
      <w:pPr>
        <w:jc w:val="both"/>
        <w:rPr>
          <w:rStyle w:val="y2iqfc"/>
          <w:b/>
          <w:lang w:val="en" w:eastAsia="ko-KR"/>
        </w:rPr>
      </w:pPr>
      <w:r w:rsidRPr="008C24F3">
        <w:rPr>
          <w:rStyle w:val="y2iqfc"/>
          <w:rFonts w:hint="eastAsia"/>
          <w:b/>
          <w:lang w:val="en" w:eastAsia="ko-KR"/>
        </w:rPr>
        <w:t>Propos</w:t>
      </w:r>
      <w:r w:rsidRPr="008C24F3">
        <w:rPr>
          <w:rStyle w:val="y2iqfc"/>
          <w:b/>
          <w:lang w:val="en" w:eastAsia="ko-KR"/>
        </w:rPr>
        <w:t>a</w:t>
      </w:r>
      <w:r w:rsidRPr="008C24F3">
        <w:rPr>
          <w:rStyle w:val="y2iqfc"/>
          <w:rFonts w:hint="eastAsia"/>
          <w:b/>
          <w:lang w:val="en" w:eastAsia="ko-KR"/>
        </w:rPr>
        <w:t>l 1:</w:t>
      </w:r>
      <w:r w:rsidRPr="008C24F3">
        <w:rPr>
          <w:rStyle w:val="y2iqfc"/>
          <w:b/>
          <w:lang w:val="en" w:eastAsia="ko-KR"/>
        </w:rPr>
        <w:t xml:space="preserve"> Send LS to ask whether TX profile is delivered with service type or L2 ID.</w:t>
      </w:r>
    </w:p>
    <w:p w14:paraId="6AE86606" w14:textId="77777777" w:rsidR="00D510EB" w:rsidRPr="007675FC" w:rsidRDefault="00D510EB" w:rsidP="00D510EB">
      <w:pPr>
        <w:rPr>
          <w:b/>
        </w:rPr>
      </w:pPr>
      <w:r w:rsidRPr="007675FC">
        <w:rPr>
          <w:rFonts w:hint="eastAsia"/>
          <w:b/>
        </w:rPr>
        <w:t xml:space="preserve">Proposal </w:t>
      </w:r>
      <w:r>
        <w:rPr>
          <w:b/>
        </w:rPr>
        <w:t>2</w:t>
      </w:r>
      <w:r w:rsidRPr="007675FC">
        <w:rPr>
          <w:rFonts w:hint="eastAsia"/>
          <w:b/>
        </w:rPr>
        <w:t xml:space="preserve">. </w:t>
      </w:r>
      <w:r w:rsidRPr="007675FC">
        <w:rPr>
          <w:b/>
        </w:rPr>
        <w:t>In case of unicast, when L2 SRC/DST ID specific SL DRX pattern has been configured, the following mechanism should be supported:</w:t>
      </w:r>
    </w:p>
    <w:p w14:paraId="568A0E3B" w14:textId="77777777" w:rsidR="00D510EB" w:rsidRDefault="00D510EB" w:rsidP="00D510EB">
      <w:pPr>
        <w:pStyle w:val="afa"/>
        <w:numPr>
          <w:ilvl w:val="0"/>
          <w:numId w:val="45"/>
        </w:numPr>
        <w:ind w:leftChars="0"/>
        <w:rPr>
          <w:rFonts w:ascii="Times New Roman" w:hAnsi="Times New Roman"/>
          <w:b/>
        </w:rPr>
      </w:pPr>
      <w:r w:rsidRPr="007675FC">
        <w:rPr>
          <w:rFonts w:ascii="Times New Roman" w:hAnsi="Times New Roman"/>
          <w:b/>
        </w:rPr>
        <w:t>TX UE performs SL transmission only within the active time even though TX profile of this pa</w:t>
      </w:r>
      <w:r>
        <w:rPr>
          <w:rFonts w:ascii="Times New Roman" w:hAnsi="Times New Roman"/>
          <w:b/>
        </w:rPr>
        <w:t>cket is indicated as SL DRX OFF.</w:t>
      </w:r>
    </w:p>
    <w:p w14:paraId="0A1E3129" w14:textId="0950D510" w:rsidR="00D510EB" w:rsidRDefault="00D510EB" w:rsidP="00D510EB">
      <w:pPr>
        <w:pStyle w:val="afa"/>
        <w:numPr>
          <w:ilvl w:val="0"/>
          <w:numId w:val="45"/>
        </w:numPr>
        <w:ind w:leftChars="0"/>
        <w:rPr>
          <w:rFonts w:ascii="Times New Roman" w:hAnsi="Times New Roman"/>
          <w:b/>
        </w:rPr>
      </w:pPr>
      <w:r w:rsidRPr="00D510EB">
        <w:rPr>
          <w:rFonts w:ascii="Times New Roman" w:hAnsi="Times New Roman"/>
          <w:b/>
        </w:rPr>
        <w:t>RX UE performs SL reception only within the active time even though TX profile of this packet is indicated as SL DRX OFF.</w:t>
      </w:r>
    </w:p>
    <w:p w14:paraId="2665C9D8" w14:textId="77777777" w:rsidR="00426B85" w:rsidRPr="00D510EB" w:rsidRDefault="00426B85" w:rsidP="00426B85">
      <w:pPr>
        <w:pStyle w:val="afa"/>
        <w:ind w:leftChars="0"/>
        <w:rPr>
          <w:rFonts w:ascii="Times New Roman" w:hAnsi="Times New Roman"/>
          <w:b/>
        </w:rPr>
      </w:pPr>
    </w:p>
    <w:p w14:paraId="5D329160" w14:textId="1DE134F0" w:rsidR="00EA5FB8" w:rsidRPr="00426B85" w:rsidRDefault="00426B85" w:rsidP="00D510EB">
      <w:pPr>
        <w:rPr>
          <w:rStyle w:val="y2iqfc"/>
          <w:b/>
          <w:lang w:val="en" w:eastAsia="ko-KR"/>
        </w:rPr>
      </w:pPr>
      <w:r w:rsidRPr="001226FE">
        <w:rPr>
          <w:rStyle w:val="y2iqfc"/>
          <w:rFonts w:hint="eastAsia"/>
          <w:b/>
          <w:lang w:val="en" w:eastAsia="ko-KR"/>
        </w:rPr>
        <w:t xml:space="preserve">Proposal </w:t>
      </w:r>
      <w:r>
        <w:rPr>
          <w:rStyle w:val="y2iqfc"/>
          <w:b/>
          <w:lang w:val="en" w:eastAsia="ko-KR"/>
        </w:rPr>
        <w:t>3</w:t>
      </w:r>
      <w:r w:rsidRPr="001226FE">
        <w:rPr>
          <w:rStyle w:val="y2iqfc"/>
          <w:rFonts w:hint="eastAsia"/>
          <w:b/>
          <w:lang w:val="en" w:eastAsia="ko-KR"/>
        </w:rPr>
        <w:t>: We still have concern</w:t>
      </w:r>
      <w:r>
        <w:rPr>
          <w:rStyle w:val="y2iqfc"/>
          <w:b/>
          <w:lang w:val="en" w:eastAsia="ko-KR"/>
        </w:rPr>
        <w:t>s about</w:t>
      </w:r>
      <w:r w:rsidRPr="001226FE">
        <w:rPr>
          <w:rStyle w:val="y2iqfc"/>
          <w:rFonts w:hint="eastAsia"/>
          <w:b/>
          <w:lang w:val="en" w:eastAsia="ko-KR"/>
        </w:rPr>
        <w:t xml:space="preserve"> how RX UE can generate a valid desired DRX configuration</w:t>
      </w:r>
      <w:r>
        <w:rPr>
          <w:rStyle w:val="y2iqfc"/>
          <w:b/>
          <w:lang w:val="en" w:eastAsia="ko-KR"/>
        </w:rPr>
        <w:t xml:space="preserve"> without traffic pattern information from TX UE</w:t>
      </w:r>
      <w:r w:rsidRPr="001226FE">
        <w:rPr>
          <w:rStyle w:val="y2iqfc"/>
          <w:rFonts w:hint="eastAsia"/>
          <w:b/>
          <w:lang w:val="en" w:eastAsia="ko-KR"/>
        </w:rPr>
        <w:t>.</w:t>
      </w:r>
    </w:p>
    <w:p w14:paraId="3A3A61F3" w14:textId="77777777" w:rsidR="00426B85" w:rsidRPr="0053555B" w:rsidRDefault="00426B85" w:rsidP="00426B85">
      <w:pPr>
        <w:rPr>
          <w:b/>
          <w:lang w:eastAsia="ko-KR"/>
        </w:rPr>
      </w:pPr>
      <w:r w:rsidRPr="0053555B">
        <w:rPr>
          <w:rStyle w:val="y2iqfc"/>
          <w:rFonts w:hint="eastAsia"/>
          <w:b/>
          <w:lang w:val="en" w:eastAsia="ko-KR"/>
        </w:rPr>
        <w:t xml:space="preserve">Proposal </w:t>
      </w:r>
      <w:r>
        <w:rPr>
          <w:rStyle w:val="y2iqfc"/>
          <w:b/>
          <w:lang w:val="en" w:eastAsia="ko-KR"/>
        </w:rPr>
        <w:t>4</w:t>
      </w:r>
      <w:r w:rsidRPr="0053555B">
        <w:rPr>
          <w:rStyle w:val="y2iqfc"/>
          <w:rFonts w:hint="eastAsia"/>
          <w:b/>
          <w:lang w:val="en" w:eastAsia="ko-KR"/>
        </w:rPr>
        <w:t xml:space="preserve">: </w:t>
      </w:r>
      <w:r w:rsidRPr="0053555B">
        <w:rPr>
          <w:rStyle w:val="y2iqfc"/>
          <w:b/>
          <w:lang w:val="en" w:eastAsia="ko-KR"/>
        </w:rPr>
        <w:t xml:space="preserve"> It need</w:t>
      </w:r>
      <w:r>
        <w:rPr>
          <w:rStyle w:val="y2iqfc"/>
          <w:b/>
          <w:lang w:val="en" w:eastAsia="ko-KR"/>
        </w:rPr>
        <w:t>s</w:t>
      </w:r>
      <w:r w:rsidRPr="0053555B">
        <w:rPr>
          <w:rStyle w:val="y2iqfc"/>
          <w:b/>
          <w:lang w:val="en" w:eastAsia="ko-KR"/>
        </w:rPr>
        <w:t xml:space="preserve"> to be defined how long TX UE wait</w:t>
      </w:r>
      <w:r>
        <w:rPr>
          <w:rStyle w:val="y2iqfc"/>
          <w:b/>
          <w:lang w:val="en" w:eastAsia="ko-KR"/>
        </w:rPr>
        <w:t>s</w:t>
      </w:r>
      <w:r w:rsidRPr="0053555B">
        <w:rPr>
          <w:rStyle w:val="y2iqfc"/>
          <w:b/>
          <w:lang w:val="en" w:eastAsia="ko-KR"/>
        </w:rPr>
        <w:t xml:space="preserve"> for the assistant message from RX UE and when starts off the waiting timer.</w:t>
      </w:r>
    </w:p>
    <w:p w14:paraId="7929941B" w14:textId="77777777" w:rsidR="00426B85" w:rsidRPr="009B087A" w:rsidRDefault="00426B85" w:rsidP="00426B85">
      <w:pPr>
        <w:rPr>
          <w:b/>
          <w:lang w:eastAsia="ko-KR"/>
        </w:rPr>
      </w:pPr>
      <w:r w:rsidRPr="009B087A">
        <w:rPr>
          <w:rFonts w:hint="eastAsia"/>
          <w:b/>
          <w:lang w:eastAsia="ko-KR"/>
        </w:rPr>
        <w:t xml:space="preserve">Proposal </w:t>
      </w:r>
      <w:r>
        <w:rPr>
          <w:b/>
          <w:lang w:eastAsia="ko-KR"/>
        </w:rPr>
        <w:t>5</w:t>
      </w:r>
      <w:r w:rsidRPr="009B087A">
        <w:rPr>
          <w:rFonts w:hint="eastAsia"/>
          <w:b/>
          <w:lang w:eastAsia="ko-KR"/>
        </w:rPr>
        <w:t>: When TX UE in RRC CONNECTED</w:t>
      </w:r>
      <w:r w:rsidRPr="009B087A">
        <w:rPr>
          <w:b/>
          <w:lang w:eastAsia="ko-KR"/>
        </w:rPr>
        <w:t xml:space="preserve"> receives assistant information from RX UE</w:t>
      </w:r>
      <w:r w:rsidRPr="009B087A">
        <w:rPr>
          <w:rFonts w:hint="eastAsia"/>
          <w:b/>
          <w:lang w:eastAsia="ko-KR"/>
        </w:rPr>
        <w:t xml:space="preserve">, </w:t>
      </w:r>
      <w:proofErr w:type="gramStart"/>
      <w:r w:rsidRPr="009B087A">
        <w:rPr>
          <w:rFonts w:hint="eastAsia"/>
          <w:b/>
          <w:lang w:eastAsia="ko-KR"/>
        </w:rPr>
        <w:t>UAI(</w:t>
      </w:r>
      <w:proofErr w:type="gramEnd"/>
      <w:r w:rsidRPr="009B087A">
        <w:rPr>
          <w:rFonts w:hint="eastAsia"/>
          <w:b/>
          <w:lang w:eastAsia="ko-KR"/>
        </w:rPr>
        <w:t xml:space="preserve">or SUI) transmission </w:t>
      </w:r>
      <w:r w:rsidRPr="009B087A">
        <w:rPr>
          <w:b/>
          <w:lang w:eastAsia="ko-KR"/>
        </w:rPr>
        <w:t>should be</w:t>
      </w:r>
      <w:r w:rsidRPr="009B087A">
        <w:rPr>
          <w:rFonts w:hint="eastAsia"/>
          <w:b/>
          <w:lang w:eastAsia="ko-KR"/>
        </w:rPr>
        <w:t xml:space="preserve"> triggered</w:t>
      </w:r>
      <w:r w:rsidRPr="009B087A">
        <w:rPr>
          <w:b/>
          <w:lang w:eastAsia="ko-KR"/>
        </w:rPr>
        <w:t>.</w:t>
      </w:r>
    </w:p>
    <w:p w14:paraId="4D220D8D" w14:textId="77777777" w:rsidR="00426B85" w:rsidRPr="008C24F3" w:rsidRDefault="00426B85" w:rsidP="00426B85">
      <w:pPr>
        <w:rPr>
          <w:rStyle w:val="y2iqfc"/>
          <w:b/>
          <w:lang w:val="en" w:eastAsia="ko-KR"/>
        </w:rPr>
      </w:pPr>
      <w:r w:rsidRPr="008C24F3">
        <w:rPr>
          <w:rStyle w:val="y2iqfc"/>
          <w:rFonts w:hint="eastAsia"/>
          <w:b/>
          <w:lang w:val="en" w:eastAsia="ko-KR"/>
        </w:rPr>
        <w:t xml:space="preserve">Proposal </w:t>
      </w:r>
      <w:r>
        <w:rPr>
          <w:rStyle w:val="y2iqfc"/>
          <w:b/>
          <w:lang w:val="en" w:eastAsia="ko-KR"/>
        </w:rPr>
        <w:t>6</w:t>
      </w:r>
      <w:r w:rsidRPr="008C24F3">
        <w:rPr>
          <w:rStyle w:val="y2iqfc"/>
          <w:rFonts w:hint="eastAsia"/>
          <w:b/>
          <w:lang w:val="en" w:eastAsia="ko-KR"/>
        </w:rPr>
        <w:t xml:space="preserve">: A new cause value for SL-DRX failure </w:t>
      </w:r>
      <w:r>
        <w:rPr>
          <w:rStyle w:val="y2iqfc"/>
          <w:b/>
          <w:lang w:val="en" w:eastAsia="ko-KR"/>
        </w:rPr>
        <w:t>needs to</w:t>
      </w:r>
      <w:r w:rsidRPr="008C24F3">
        <w:rPr>
          <w:rStyle w:val="y2iqfc"/>
          <w:rFonts w:hint="eastAsia"/>
          <w:b/>
          <w:lang w:val="en" w:eastAsia="ko-KR"/>
        </w:rPr>
        <w:t xml:space="preserve"> be defined when RX UE </w:t>
      </w:r>
      <w:r w:rsidRPr="008C24F3">
        <w:rPr>
          <w:rStyle w:val="y2iqfc"/>
          <w:b/>
          <w:lang w:val="en" w:eastAsia="ko-KR"/>
        </w:rPr>
        <w:t xml:space="preserve">sends </w:t>
      </w:r>
      <w:r>
        <w:rPr>
          <w:rStyle w:val="y2iqfc"/>
          <w:b/>
          <w:lang w:val="en" w:eastAsia="ko-KR"/>
        </w:rPr>
        <w:t xml:space="preserve">a </w:t>
      </w:r>
      <w:r w:rsidRPr="008C24F3">
        <w:rPr>
          <w:rStyle w:val="y2iqfc"/>
          <w:b/>
          <w:lang w:val="en" w:eastAsia="ko-KR"/>
        </w:rPr>
        <w:t>reject message to TX UE.</w:t>
      </w:r>
    </w:p>
    <w:p w14:paraId="6030BCAE" w14:textId="65F09326" w:rsidR="00EA5FB8" w:rsidRPr="00426B85" w:rsidRDefault="00426B85" w:rsidP="00EA5FB8">
      <w:pPr>
        <w:rPr>
          <w:rStyle w:val="y2iqfc"/>
          <w:lang w:val="en" w:eastAsia="ko-KR"/>
        </w:rPr>
      </w:pPr>
      <w:r w:rsidRPr="008C24F3">
        <w:rPr>
          <w:rStyle w:val="y2iqfc"/>
          <w:b/>
          <w:lang w:val="en" w:eastAsia="ko-KR"/>
        </w:rPr>
        <w:t xml:space="preserve">Proposal </w:t>
      </w:r>
      <w:r>
        <w:rPr>
          <w:rStyle w:val="y2iqfc"/>
          <w:b/>
          <w:lang w:val="en" w:eastAsia="ko-KR"/>
        </w:rPr>
        <w:t>7</w:t>
      </w:r>
      <w:r w:rsidRPr="008C24F3">
        <w:rPr>
          <w:rStyle w:val="y2iqfc"/>
          <w:b/>
          <w:lang w:val="en" w:eastAsia="ko-KR"/>
        </w:rPr>
        <w:t>: When the TX UE receives the reject message from RX UE, the operation of TX UE should be defined.</w:t>
      </w:r>
    </w:p>
    <w:p w14:paraId="602DCB3C" w14:textId="77777777" w:rsidR="00426B85" w:rsidRDefault="00426B85" w:rsidP="00EA5FB8">
      <w:pPr>
        <w:rPr>
          <w:rStyle w:val="y2iqfc"/>
          <w:b/>
          <w:lang w:val="en" w:eastAsia="ko-KR"/>
        </w:rPr>
      </w:pPr>
      <w:r w:rsidRPr="00563104">
        <w:rPr>
          <w:rStyle w:val="y2iqfc"/>
          <w:b/>
          <w:lang w:val="en" w:eastAsia="ko-KR"/>
        </w:rPr>
        <w:t>Proposal 8: Even though TX UE receives a reject message from RX UE, the other SL configuration except SL-DRX configuration should be maintained.</w:t>
      </w:r>
    </w:p>
    <w:p w14:paraId="517A1604" w14:textId="35A078CF" w:rsidR="00EA5FB8" w:rsidRDefault="00426B85" w:rsidP="00EA5FB8">
      <w:pPr>
        <w:rPr>
          <w:b/>
        </w:rPr>
      </w:pPr>
      <w:r w:rsidRPr="00C04E19">
        <w:rPr>
          <w:rFonts w:hint="eastAsia"/>
          <w:b/>
        </w:rPr>
        <w:t xml:space="preserve">Proposal </w:t>
      </w:r>
      <w:r>
        <w:rPr>
          <w:b/>
        </w:rPr>
        <w:t xml:space="preserve">9: SL-DRX </w:t>
      </w:r>
      <w:r w:rsidRPr="00C04E19">
        <w:rPr>
          <w:b/>
        </w:rPr>
        <w:t xml:space="preserve">UE </w:t>
      </w:r>
      <w:r>
        <w:rPr>
          <w:b/>
        </w:rPr>
        <w:t xml:space="preserve">transmitting </w:t>
      </w:r>
      <w:proofErr w:type="spellStart"/>
      <w:r w:rsidRPr="00F803E6">
        <w:rPr>
          <w:b/>
          <w:i/>
        </w:rPr>
        <w:t>RRCReconfigruationSidelink</w:t>
      </w:r>
      <w:proofErr w:type="spellEnd"/>
      <w:r>
        <w:rPr>
          <w:b/>
        </w:rPr>
        <w:t xml:space="preserve"> message </w:t>
      </w:r>
      <w:r w:rsidRPr="00C04E19">
        <w:rPr>
          <w:b/>
        </w:rPr>
        <w:t xml:space="preserve">needs to be wake up until </w:t>
      </w:r>
      <w:r>
        <w:rPr>
          <w:b/>
        </w:rPr>
        <w:t xml:space="preserve">the </w:t>
      </w:r>
      <w:r w:rsidRPr="00C04E19">
        <w:rPr>
          <w:b/>
        </w:rPr>
        <w:t>expir</w:t>
      </w:r>
      <w:r>
        <w:rPr>
          <w:b/>
        </w:rPr>
        <w:t>ation</w:t>
      </w:r>
      <w:r w:rsidRPr="00C04E19">
        <w:rPr>
          <w:b/>
        </w:rPr>
        <w:t xml:space="preserve"> of </w:t>
      </w:r>
      <w:r>
        <w:rPr>
          <w:b/>
        </w:rPr>
        <w:t xml:space="preserve">the </w:t>
      </w:r>
      <w:r w:rsidRPr="00C04E19">
        <w:rPr>
          <w:b/>
        </w:rPr>
        <w:t>T400</w:t>
      </w:r>
      <w:r>
        <w:rPr>
          <w:b/>
        </w:rPr>
        <w:t xml:space="preserve"> timer</w:t>
      </w:r>
      <w:r w:rsidRPr="00C04E19">
        <w:rPr>
          <w:b/>
        </w:rPr>
        <w:t>.</w:t>
      </w:r>
    </w:p>
    <w:p w14:paraId="149DFB20" w14:textId="77777777" w:rsidR="00426B85" w:rsidRDefault="00426B85" w:rsidP="00426B85">
      <w:pPr>
        <w:rPr>
          <w:rStyle w:val="y2iqfc"/>
          <w:b/>
          <w:lang w:val="en"/>
        </w:rPr>
      </w:pPr>
      <w:r w:rsidRPr="00A84A28">
        <w:rPr>
          <w:rStyle w:val="y2iqfc"/>
          <w:b/>
          <w:lang w:val="en"/>
        </w:rPr>
        <w:t>Proposal 10</w:t>
      </w:r>
      <w:r>
        <w:rPr>
          <w:rStyle w:val="y2iqfc"/>
          <w:b/>
          <w:lang w:val="en"/>
        </w:rPr>
        <w:t>:</w:t>
      </w:r>
      <w:r w:rsidRPr="00A84A28">
        <w:rPr>
          <w:rStyle w:val="y2iqfc"/>
          <w:b/>
          <w:lang w:val="en"/>
        </w:rPr>
        <w:t xml:space="preserve"> When Rel-17 RX UE becomes DRX off, the RX UE informs the DRX off status to TX UE. And if the TX UE is in RRC CONNECTED, the TX UE informs that to the </w:t>
      </w:r>
      <w:proofErr w:type="spellStart"/>
      <w:r w:rsidRPr="00A84A28">
        <w:rPr>
          <w:rStyle w:val="y2iqfc"/>
          <w:b/>
          <w:lang w:val="en"/>
        </w:rPr>
        <w:t>gNB</w:t>
      </w:r>
      <w:proofErr w:type="spellEnd"/>
      <w:r w:rsidRPr="00A84A28">
        <w:rPr>
          <w:rStyle w:val="y2iqfc"/>
          <w:b/>
          <w:lang w:val="en"/>
        </w:rPr>
        <w:t>.</w:t>
      </w:r>
    </w:p>
    <w:p w14:paraId="7A60F848" w14:textId="77777777" w:rsidR="00426B85" w:rsidRPr="00087E85" w:rsidRDefault="00426B85" w:rsidP="00426B85">
      <w:pPr>
        <w:rPr>
          <w:rStyle w:val="y2iqfc"/>
          <w:b/>
          <w:lang w:val="en" w:eastAsia="ko-KR"/>
        </w:rPr>
      </w:pPr>
      <w:r w:rsidRPr="00087E85">
        <w:rPr>
          <w:rStyle w:val="y2iqfc"/>
          <w:b/>
          <w:lang w:val="en" w:eastAsia="ko-KR"/>
        </w:rPr>
        <w:t xml:space="preserve">Proposal 11: When TX UE performs handover to the target cell, the target cell gives </w:t>
      </w:r>
      <w:proofErr w:type="spellStart"/>
      <w:r w:rsidRPr="00087E85">
        <w:rPr>
          <w:rStyle w:val="y2iqfc"/>
          <w:b/>
          <w:lang w:val="en" w:eastAsia="ko-KR"/>
        </w:rPr>
        <w:t>Uu</w:t>
      </w:r>
      <w:proofErr w:type="spellEnd"/>
      <w:r w:rsidRPr="00087E85">
        <w:rPr>
          <w:rStyle w:val="y2iqfc"/>
          <w:b/>
          <w:lang w:val="en" w:eastAsia="ko-KR"/>
        </w:rPr>
        <w:t xml:space="preserve"> DRX and SL DRX configuration for the TX UE via serving </w:t>
      </w:r>
      <w:proofErr w:type="spellStart"/>
      <w:r w:rsidRPr="00087E85">
        <w:rPr>
          <w:rStyle w:val="y2iqfc"/>
          <w:b/>
          <w:lang w:val="en" w:eastAsia="ko-KR"/>
        </w:rPr>
        <w:t>gNB</w:t>
      </w:r>
      <w:proofErr w:type="spellEnd"/>
      <w:r w:rsidRPr="00087E85">
        <w:rPr>
          <w:rStyle w:val="y2iqfc"/>
          <w:b/>
          <w:lang w:val="en" w:eastAsia="ko-KR"/>
        </w:rPr>
        <w:t>.</w:t>
      </w:r>
    </w:p>
    <w:p w14:paraId="7521E521" w14:textId="77777777" w:rsidR="00426B85" w:rsidRDefault="00426B85" w:rsidP="00426B85">
      <w:pPr>
        <w:rPr>
          <w:rStyle w:val="y2iqfc"/>
          <w:b/>
          <w:lang w:val="en" w:eastAsia="ko-KR"/>
        </w:rPr>
      </w:pPr>
      <w:r w:rsidRPr="00087E85">
        <w:rPr>
          <w:rStyle w:val="y2iqfc"/>
          <w:b/>
          <w:lang w:val="en" w:eastAsia="ko-KR"/>
        </w:rPr>
        <w:t xml:space="preserve">Proposal 12:  After TX UE completes handover to the target cell, the TX UE delivers SL DRX configuration receives from target </w:t>
      </w:r>
      <w:proofErr w:type="spellStart"/>
      <w:r w:rsidRPr="00087E85">
        <w:rPr>
          <w:rStyle w:val="y2iqfc"/>
          <w:b/>
          <w:lang w:val="en" w:eastAsia="ko-KR"/>
        </w:rPr>
        <w:t>gNB</w:t>
      </w:r>
      <w:proofErr w:type="spellEnd"/>
      <w:r w:rsidRPr="00087E85">
        <w:rPr>
          <w:rStyle w:val="y2iqfc"/>
          <w:b/>
          <w:lang w:val="en" w:eastAsia="ko-KR"/>
        </w:rPr>
        <w:t xml:space="preserve"> via serving </w:t>
      </w:r>
      <w:proofErr w:type="spellStart"/>
      <w:r w:rsidRPr="00087E85">
        <w:rPr>
          <w:rStyle w:val="y2iqfc"/>
          <w:b/>
          <w:lang w:val="en" w:eastAsia="ko-KR"/>
        </w:rPr>
        <w:t>gNB</w:t>
      </w:r>
      <w:proofErr w:type="spellEnd"/>
      <w:r w:rsidRPr="00087E85">
        <w:rPr>
          <w:rStyle w:val="y2iqfc"/>
          <w:b/>
          <w:lang w:val="en" w:eastAsia="ko-KR"/>
        </w:rPr>
        <w:t xml:space="preserve"> to the RX UE.</w:t>
      </w:r>
    </w:p>
    <w:p w14:paraId="18ADE04A" w14:textId="77777777" w:rsidR="00426B85" w:rsidRPr="00E46890" w:rsidRDefault="00426B85" w:rsidP="00426B85">
      <w:pPr>
        <w:rPr>
          <w:rStyle w:val="y2iqfc"/>
          <w:b/>
          <w:lang w:eastAsia="ko-KR"/>
        </w:rPr>
      </w:pPr>
      <w:r w:rsidRPr="00E46890">
        <w:rPr>
          <w:rStyle w:val="y2iqfc"/>
          <w:b/>
          <w:lang w:eastAsia="ko-KR"/>
        </w:rPr>
        <w:t xml:space="preserve">Proposal 13: in mode1 operation of TX UE, we need to discuss how to handle when the SL grant from </w:t>
      </w:r>
      <w:proofErr w:type="spellStart"/>
      <w:r w:rsidRPr="00E46890">
        <w:rPr>
          <w:rStyle w:val="y2iqfc"/>
          <w:b/>
          <w:lang w:eastAsia="ko-KR"/>
        </w:rPr>
        <w:t>gNB</w:t>
      </w:r>
      <w:proofErr w:type="spellEnd"/>
      <w:r w:rsidRPr="00E46890">
        <w:rPr>
          <w:rStyle w:val="y2iqfc"/>
          <w:b/>
          <w:lang w:eastAsia="ko-KR"/>
        </w:rPr>
        <w:t xml:space="preserve"> is out of an active time of RX UE.</w:t>
      </w:r>
    </w:p>
    <w:p w14:paraId="61823140" w14:textId="77777777" w:rsidR="00426B85" w:rsidRPr="00426B85" w:rsidRDefault="00426B85" w:rsidP="00426B85">
      <w:pPr>
        <w:pStyle w:val="afa"/>
        <w:numPr>
          <w:ilvl w:val="0"/>
          <w:numId w:val="47"/>
        </w:numPr>
        <w:ind w:leftChars="0"/>
        <w:rPr>
          <w:rStyle w:val="y2iqfc"/>
          <w:rFonts w:ascii="Times New Roman" w:eastAsia="바탕" w:hAnsi="Times New Roman"/>
          <w:b/>
          <w:kern w:val="0"/>
          <w:szCs w:val="20"/>
          <w:lang w:val="en-GB"/>
        </w:rPr>
      </w:pPr>
      <w:r w:rsidRPr="00426B85">
        <w:rPr>
          <w:rStyle w:val="y2iqfc"/>
          <w:rFonts w:ascii="Times New Roman" w:eastAsia="바탕" w:hAnsi="Times New Roman"/>
          <w:b/>
          <w:kern w:val="0"/>
          <w:szCs w:val="20"/>
          <w:lang w:val="en-GB"/>
        </w:rPr>
        <w:t xml:space="preserve">Option 1: TX UE sends ACK to the </w:t>
      </w:r>
      <w:proofErr w:type="spellStart"/>
      <w:r w:rsidRPr="00426B85">
        <w:rPr>
          <w:rStyle w:val="y2iqfc"/>
          <w:rFonts w:ascii="Times New Roman" w:eastAsia="바탕" w:hAnsi="Times New Roman"/>
          <w:b/>
          <w:kern w:val="0"/>
          <w:szCs w:val="20"/>
          <w:lang w:val="en-GB"/>
        </w:rPr>
        <w:t>gNB</w:t>
      </w:r>
      <w:proofErr w:type="spellEnd"/>
      <w:r w:rsidRPr="00426B85">
        <w:rPr>
          <w:rStyle w:val="y2iqfc"/>
          <w:rFonts w:ascii="Times New Roman" w:eastAsia="바탕" w:hAnsi="Times New Roman"/>
          <w:b/>
          <w:kern w:val="0"/>
          <w:szCs w:val="20"/>
          <w:lang w:val="en-GB"/>
        </w:rPr>
        <w:t xml:space="preserve">. It can mean no more SL grant does not be needed because the SL grant is out of an active time of RX UE. </w:t>
      </w:r>
    </w:p>
    <w:p w14:paraId="5AA85132" w14:textId="77777777" w:rsidR="00426B85" w:rsidRDefault="00426B85" w:rsidP="00426B85">
      <w:pPr>
        <w:pStyle w:val="afa"/>
        <w:numPr>
          <w:ilvl w:val="0"/>
          <w:numId w:val="47"/>
        </w:numPr>
        <w:ind w:leftChars="0"/>
        <w:rPr>
          <w:rStyle w:val="y2iqfc"/>
          <w:rFonts w:ascii="Times New Roman" w:eastAsia="바탕" w:hAnsi="Times New Roman"/>
          <w:b/>
          <w:kern w:val="0"/>
          <w:szCs w:val="20"/>
          <w:lang w:val="en-GB"/>
        </w:rPr>
      </w:pPr>
      <w:r w:rsidRPr="00426B85">
        <w:rPr>
          <w:rStyle w:val="y2iqfc"/>
          <w:rFonts w:ascii="Times New Roman" w:eastAsia="바탕" w:hAnsi="Times New Roman"/>
          <w:b/>
          <w:kern w:val="0"/>
          <w:szCs w:val="20"/>
          <w:lang w:val="en-GB"/>
        </w:rPr>
        <w:t xml:space="preserve">Option 2: TX UE sends NACK to the </w:t>
      </w:r>
      <w:proofErr w:type="spellStart"/>
      <w:r w:rsidRPr="00426B85">
        <w:rPr>
          <w:rStyle w:val="y2iqfc"/>
          <w:rFonts w:ascii="Times New Roman" w:eastAsia="바탕" w:hAnsi="Times New Roman"/>
          <w:b/>
          <w:kern w:val="0"/>
          <w:szCs w:val="20"/>
          <w:lang w:val="en-GB"/>
        </w:rPr>
        <w:t>gNB</w:t>
      </w:r>
      <w:proofErr w:type="spellEnd"/>
      <w:r w:rsidRPr="00426B85">
        <w:rPr>
          <w:rStyle w:val="y2iqfc"/>
          <w:rFonts w:ascii="Times New Roman" w:eastAsia="바탕" w:hAnsi="Times New Roman"/>
          <w:b/>
          <w:kern w:val="0"/>
          <w:szCs w:val="20"/>
          <w:lang w:val="en-GB"/>
        </w:rPr>
        <w:t>. It can mean the SL grant should be given in the next active time because the SL grant is out of an active time of RX UE.</w:t>
      </w:r>
    </w:p>
    <w:p w14:paraId="063FC90E" w14:textId="77777777" w:rsidR="00426B85" w:rsidRPr="00426B85" w:rsidRDefault="00426B85" w:rsidP="00426B85">
      <w:pPr>
        <w:pStyle w:val="afa"/>
        <w:ind w:leftChars="0" w:left="760"/>
        <w:rPr>
          <w:rStyle w:val="y2iqfc"/>
          <w:rFonts w:ascii="Times New Roman" w:eastAsia="바탕" w:hAnsi="Times New Roman"/>
          <w:b/>
          <w:kern w:val="0"/>
          <w:szCs w:val="20"/>
          <w:lang w:val="en-G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7DF5AFF3" w14:textId="5DDB6E64" w:rsidR="003F4145" w:rsidRDefault="00DE6E94" w:rsidP="005372A8">
      <w:pPr>
        <w:rPr>
          <w:rFonts w:eastAsia="MS Mincho"/>
        </w:rPr>
      </w:pPr>
      <w:r>
        <w:rPr>
          <w:lang w:val="en-US"/>
        </w:rPr>
        <w:t xml:space="preserve">[1] </w:t>
      </w:r>
      <w:r w:rsidR="008014AA" w:rsidRPr="00C868C4">
        <w:rPr>
          <w:rFonts w:eastAsia="MS Mincho"/>
        </w:rPr>
        <w:t>3GPP TSG-RAN WG</w:t>
      </w:r>
      <w:r w:rsidR="008014AA">
        <w:rPr>
          <w:rFonts w:eastAsia="MS Mincho"/>
        </w:rPr>
        <w:t>2 Meeting #11</w:t>
      </w:r>
      <w:r w:rsidR="00363A8E">
        <w:rPr>
          <w:rFonts w:eastAsia="MS Mincho"/>
        </w:rPr>
        <w:t>5</w:t>
      </w:r>
      <w:r w:rsidR="008014AA">
        <w:rPr>
          <w:rFonts w:eastAsia="MS Mincho"/>
        </w:rPr>
        <w:t>-</w:t>
      </w:r>
      <w:r w:rsidR="008014AA" w:rsidRPr="00C868C4">
        <w:rPr>
          <w:rFonts w:eastAsia="MS Mincho"/>
        </w:rPr>
        <w:t>e</w:t>
      </w:r>
      <w:r w:rsidR="008014AA">
        <w:rPr>
          <w:rFonts w:eastAsia="MS Mincho"/>
        </w:rPr>
        <w:t>, chairman report.</w:t>
      </w:r>
    </w:p>
    <w:p w14:paraId="1E4689C7" w14:textId="58F4126F" w:rsidR="00C11F0B" w:rsidRDefault="00C11F0B" w:rsidP="005372A8">
      <w:pPr>
        <w:rPr>
          <w:rFonts w:eastAsia="MS Mincho"/>
        </w:rPr>
      </w:pPr>
      <w:r>
        <w:rPr>
          <w:rFonts w:eastAsia="MS Mincho"/>
        </w:rPr>
        <w:t xml:space="preserve">[2] </w:t>
      </w:r>
      <w:r w:rsidRPr="00C11F0B">
        <w:rPr>
          <w:rFonts w:eastAsia="MS Mincho"/>
        </w:rPr>
        <w:t>[Post115-e][716][SL] Identified FFS or open issues (CATT)</w:t>
      </w:r>
      <w:bookmarkStart w:id="0" w:name="_GoBack"/>
      <w:bookmarkEnd w:id="0"/>
    </w:p>
    <w:sectPr w:rsidR="00C11F0B"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CC741" w14:textId="77777777" w:rsidR="00D77D28" w:rsidRDefault="00D77D28">
      <w:pPr>
        <w:pStyle w:val="1"/>
      </w:pPr>
      <w:r>
        <w:separator/>
      </w:r>
    </w:p>
  </w:endnote>
  <w:endnote w:type="continuationSeparator" w:id="0">
    <w:p w14:paraId="4870CA31" w14:textId="77777777" w:rsidR="00D77D28" w:rsidRDefault="00D77D2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3D10C0" w:rsidRDefault="003D10C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3D10C0" w:rsidRDefault="003D10C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3D10C0" w:rsidRDefault="003D10C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11F0B">
      <w:rPr>
        <w:rStyle w:val="af1"/>
      </w:rPr>
      <w:t>5</w:t>
    </w:r>
    <w:r>
      <w:rPr>
        <w:rStyle w:val="af1"/>
      </w:rPr>
      <w:fldChar w:fldCharType="end"/>
    </w:r>
  </w:p>
  <w:p w14:paraId="31F58317" w14:textId="77777777" w:rsidR="003D10C0" w:rsidRDefault="003D10C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9E275" w14:textId="77777777" w:rsidR="00D77D28" w:rsidRDefault="00D77D28">
      <w:pPr>
        <w:pStyle w:val="1"/>
      </w:pPr>
      <w:r>
        <w:separator/>
      </w:r>
    </w:p>
  </w:footnote>
  <w:footnote w:type="continuationSeparator" w:id="0">
    <w:p w14:paraId="4CD9235E" w14:textId="77777777" w:rsidR="00D77D28" w:rsidRDefault="00D77D28">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D169C2"/>
    <w:multiLevelType w:val="hybridMultilevel"/>
    <w:tmpl w:val="E9086140"/>
    <w:lvl w:ilvl="0" w:tplc="5A2A8AB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4">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515C73"/>
    <w:multiLevelType w:val="multilevel"/>
    <w:tmpl w:val="F72E688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16">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nsid w:val="3B086B1A"/>
    <w:multiLevelType w:val="hybridMultilevel"/>
    <w:tmpl w:val="A978F732"/>
    <w:lvl w:ilvl="0" w:tplc="7ABC002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E4A6F3C"/>
    <w:multiLevelType w:val="hybridMultilevel"/>
    <w:tmpl w:val="2F54178E"/>
    <w:lvl w:ilvl="0" w:tplc="66BCD3BA">
      <w:start w:val="4"/>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nsid w:val="3F0B5D26"/>
    <w:multiLevelType w:val="hybridMultilevel"/>
    <w:tmpl w:val="67C6B52C"/>
    <w:lvl w:ilvl="0" w:tplc="E8B279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09C6D94"/>
    <w:multiLevelType w:val="hybridMultilevel"/>
    <w:tmpl w:val="F0F0C114"/>
    <w:lvl w:ilvl="0" w:tplc="D34484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42D3FA2"/>
    <w:multiLevelType w:val="hybridMultilevel"/>
    <w:tmpl w:val="F13C32E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563335D3"/>
    <w:multiLevelType w:val="hybridMultilevel"/>
    <w:tmpl w:val="70D07B7C"/>
    <w:lvl w:ilvl="0" w:tplc="95F685E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31">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6721E4A"/>
    <w:multiLevelType w:val="hybridMultilevel"/>
    <w:tmpl w:val="C5C254E6"/>
    <w:lvl w:ilvl="0" w:tplc="5350B65E">
      <w:start w:val="2"/>
      <w:numFmt w:val="bullet"/>
      <w:lvlText w:val="-"/>
      <w:lvlJc w:val="left"/>
      <w:pPr>
        <w:ind w:left="1496" w:hanging="360"/>
      </w:pPr>
      <w:rPr>
        <w:rFonts w:ascii="Times New Roman" w:eastAsia="바탕" w:hAnsi="Times New Roman" w:cs="Times New Roman" w:hint="default"/>
      </w:rPr>
    </w:lvl>
    <w:lvl w:ilvl="1" w:tplc="04090003" w:tentative="1">
      <w:start w:val="1"/>
      <w:numFmt w:val="bullet"/>
      <w:lvlText w:val=""/>
      <w:lvlJc w:val="left"/>
      <w:pPr>
        <w:ind w:left="1936" w:hanging="400"/>
      </w:pPr>
      <w:rPr>
        <w:rFonts w:ascii="Wingdings" w:hAnsi="Wingdings" w:hint="default"/>
      </w:rPr>
    </w:lvl>
    <w:lvl w:ilvl="2" w:tplc="04090005" w:tentative="1">
      <w:start w:val="1"/>
      <w:numFmt w:val="bullet"/>
      <w:lvlText w:val=""/>
      <w:lvlJc w:val="left"/>
      <w:pPr>
        <w:ind w:left="2336" w:hanging="400"/>
      </w:pPr>
      <w:rPr>
        <w:rFonts w:ascii="Wingdings" w:hAnsi="Wingdings" w:hint="default"/>
      </w:rPr>
    </w:lvl>
    <w:lvl w:ilvl="3" w:tplc="04090001" w:tentative="1">
      <w:start w:val="1"/>
      <w:numFmt w:val="bullet"/>
      <w:lvlText w:val=""/>
      <w:lvlJc w:val="left"/>
      <w:pPr>
        <w:ind w:left="2736" w:hanging="400"/>
      </w:pPr>
      <w:rPr>
        <w:rFonts w:ascii="Wingdings" w:hAnsi="Wingdings" w:hint="default"/>
      </w:rPr>
    </w:lvl>
    <w:lvl w:ilvl="4" w:tplc="04090003" w:tentative="1">
      <w:start w:val="1"/>
      <w:numFmt w:val="bullet"/>
      <w:lvlText w:val=""/>
      <w:lvlJc w:val="left"/>
      <w:pPr>
        <w:ind w:left="3136" w:hanging="400"/>
      </w:pPr>
      <w:rPr>
        <w:rFonts w:ascii="Wingdings" w:hAnsi="Wingdings" w:hint="default"/>
      </w:rPr>
    </w:lvl>
    <w:lvl w:ilvl="5" w:tplc="04090005" w:tentative="1">
      <w:start w:val="1"/>
      <w:numFmt w:val="bullet"/>
      <w:lvlText w:val=""/>
      <w:lvlJc w:val="left"/>
      <w:pPr>
        <w:ind w:left="3536" w:hanging="400"/>
      </w:pPr>
      <w:rPr>
        <w:rFonts w:ascii="Wingdings" w:hAnsi="Wingdings" w:hint="default"/>
      </w:rPr>
    </w:lvl>
    <w:lvl w:ilvl="6" w:tplc="04090001" w:tentative="1">
      <w:start w:val="1"/>
      <w:numFmt w:val="bullet"/>
      <w:lvlText w:val=""/>
      <w:lvlJc w:val="left"/>
      <w:pPr>
        <w:ind w:left="3936" w:hanging="400"/>
      </w:pPr>
      <w:rPr>
        <w:rFonts w:ascii="Wingdings" w:hAnsi="Wingdings" w:hint="default"/>
      </w:rPr>
    </w:lvl>
    <w:lvl w:ilvl="7" w:tplc="04090003" w:tentative="1">
      <w:start w:val="1"/>
      <w:numFmt w:val="bullet"/>
      <w:lvlText w:val=""/>
      <w:lvlJc w:val="left"/>
      <w:pPr>
        <w:ind w:left="4336" w:hanging="400"/>
      </w:pPr>
      <w:rPr>
        <w:rFonts w:ascii="Wingdings" w:hAnsi="Wingdings" w:hint="default"/>
      </w:rPr>
    </w:lvl>
    <w:lvl w:ilvl="8" w:tplc="04090005" w:tentative="1">
      <w:start w:val="1"/>
      <w:numFmt w:val="bullet"/>
      <w:lvlText w:val=""/>
      <w:lvlJc w:val="left"/>
      <w:pPr>
        <w:ind w:left="4736" w:hanging="400"/>
      </w:pPr>
      <w:rPr>
        <w:rFonts w:ascii="Wingdings" w:hAnsi="Wingdings" w:hint="default"/>
      </w:rPr>
    </w:lvl>
  </w:abstractNum>
  <w:abstractNum w:abstractNumId="33">
    <w:nsid w:val="56954AD3"/>
    <w:multiLevelType w:val="hybridMultilevel"/>
    <w:tmpl w:val="EFC4E89A"/>
    <w:lvl w:ilvl="0" w:tplc="13B42564">
      <w:start w:val="2"/>
      <w:numFmt w:val="bullet"/>
      <w:lvlText w:val="-"/>
      <w:lvlJc w:val="left"/>
      <w:pPr>
        <w:ind w:left="1272" w:hanging="360"/>
      </w:pPr>
      <w:rPr>
        <w:rFonts w:ascii="Times New Roman" w:eastAsia="바탕" w:hAnsi="Times New Roman" w:cs="Times New Roman" w:hint="default"/>
      </w:rPr>
    </w:lvl>
    <w:lvl w:ilvl="1" w:tplc="04090003" w:tentative="1">
      <w:start w:val="1"/>
      <w:numFmt w:val="bullet"/>
      <w:lvlText w:val=""/>
      <w:lvlJc w:val="left"/>
      <w:pPr>
        <w:ind w:left="1712" w:hanging="400"/>
      </w:pPr>
      <w:rPr>
        <w:rFonts w:ascii="Wingdings" w:hAnsi="Wingdings" w:hint="default"/>
      </w:rPr>
    </w:lvl>
    <w:lvl w:ilvl="2" w:tplc="04090005" w:tentative="1">
      <w:start w:val="1"/>
      <w:numFmt w:val="bullet"/>
      <w:lvlText w:val=""/>
      <w:lvlJc w:val="left"/>
      <w:pPr>
        <w:ind w:left="2112" w:hanging="400"/>
      </w:pPr>
      <w:rPr>
        <w:rFonts w:ascii="Wingdings" w:hAnsi="Wingdings" w:hint="default"/>
      </w:rPr>
    </w:lvl>
    <w:lvl w:ilvl="3" w:tplc="04090001" w:tentative="1">
      <w:start w:val="1"/>
      <w:numFmt w:val="bullet"/>
      <w:lvlText w:val=""/>
      <w:lvlJc w:val="left"/>
      <w:pPr>
        <w:ind w:left="2512" w:hanging="400"/>
      </w:pPr>
      <w:rPr>
        <w:rFonts w:ascii="Wingdings" w:hAnsi="Wingdings" w:hint="default"/>
      </w:rPr>
    </w:lvl>
    <w:lvl w:ilvl="4" w:tplc="04090003" w:tentative="1">
      <w:start w:val="1"/>
      <w:numFmt w:val="bullet"/>
      <w:lvlText w:val=""/>
      <w:lvlJc w:val="left"/>
      <w:pPr>
        <w:ind w:left="2912" w:hanging="400"/>
      </w:pPr>
      <w:rPr>
        <w:rFonts w:ascii="Wingdings" w:hAnsi="Wingdings" w:hint="default"/>
      </w:rPr>
    </w:lvl>
    <w:lvl w:ilvl="5" w:tplc="04090005" w:tentative="1">
      <w:start w:val="1"/>
      <w:numFmt w:val="bullet"/>
      <w:lvlText w:val=""/>
      <w:lvlJc w:val="left"/>
      <w:pPr>
        <w:ind w:left="3312" w:hanging="400"/>
      </w:pPr>
      <w:rPr>
        <w:rFonts w:ascii="Wingdings" w:hAnsi="Wingdings" w:hint="default"/>
      </w:rPr>
    </w:lvl>
    <w:lvl w:ilvl="6" w:tplc="04090001" w:tentative="1">
      <w:start w:val="1"/>
      <w:numFmt w:val="bullet"/>
      <w:lvlText w:val=""/>
      <w:lvlJc w:val="left"/>
      <w:pPr>
        <w:ind w:left="3712" w:hanging="400"/>
      </w:pPr>
      <w:rPr>
        <w:rFonts w:ascii="Wingdings" w:hAnsi="Wingdings" w:hint="default"/>
      </w:rPr>
    </w:lvl>
    <w:lvl w:ilvl="7" w:tplc="04090003" w:tentative="1">
      <w:start w:val="1"/>
      <w:numFmt w:val="bullet"/>
      <w:lvlText w:val=""/>
      <w:lvlJc w:val="left"/>
      <w:pPr>
        <w:ind w:left="4112" w:hanging="400"/>
      </w:pPr>
      <w:rPr>
        <w:rFonts w:ascii="Wingdings" w:hAnsi="Wingdings" w:hint="default"/>
      </w:rPr>
    </w:lvl>
    <w:lvl w:ilvl="8" w:tplc="04090005" w:tentative="1">
      <w:start w:val="1"/>
      <w:numFmt w:val="bullet"/>
      <w:lvlText w:val=""/>
      <w:lvlJc w:val="left"/>
      <w:pPr>
        <w:ind w:left="4512" w:hanging="400"/>
      </w:pPr>
      <w:rPr>
        <w:rFonts w:ascii="Wingdings" w:hAnsi="Wingdings" w:hint="default"/>
      </w:rPr>
    </w:lvl>
  </w:abstractNum>
  <w:abstractNum w:abstractNumId="34">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690914"/>
    <w:multiLevelType w:val="hybridMultilevel"/>
    <w:tmpl w:val="0C58061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
  </w:num>
  <w:num w:numId="3">
    <w:abstractNumId w:val="26"/>
  </w:num>
  <w:num w:numId="4">
    <w:abstractNumId w:val="44"/>
  </w:num>
  <w:num w:numId="5">
    <w:abstractNumId w:val="27"/>
  </w:num>
  <w:num w:numId="6">
    <w:abstractNumId w:val="43"/>
  </w:num>
  <w:num w:numId="7">
    <w:abstractNumId w:val="18"/>
  </w:num>
  <w:num w:numId="8">
    <w:abstractNumId w:val="38"/>
  </w:num>
  <w:num w:numId="9">
    <w:abstractNumId w:val="10"/>
  </w:num>
  <w:num w:numId="10">
    <w:abstractNumId w:val="4"/>
  </w:num>
  <w:num w:numId="11">
    <w:abstractNumId w:val="14"/>
  </w:num>
  <w:num w:numId="12">
    <w:abstractNumId w:val="24"/>
  </w:num>
  <w:num w:numId="13">
    <w:abstractNumId w:val="31"/>
  </w:num>
  <w:num w:numId="14">
    <w:abstractNumId w:val="34"/>
  </w:num>
  <w:num w:numId="15">
    <w:abstractNumId w:val="28"/>
  </w:num>
  <w:num w:numId="16">
    <w:abstractNumId w:val="17"/>
  </w:num>
  <w:num w:numId="17">
    <w:abstractNumId w:val="40"/>
  </w:num>
  <w:num w:numId="18">
    <w:abstractNumId w:val="8"/>
  </w:num>
  <w:num w:numId="19">
    <w:abstractNumId w:val="37"/>
  </w:num>
  <w:num w:numId="20">
    <w:abstractNumId w:val="16"/>
  </w:num>
  <w:num w:numId="21">
    <w:abstractNumId w:val="0"/>
  </w:num>
  <w:num w:numId="22">
    <w:abstractNumId w:val="12"/>
  </w:num>
  <w:num w:numId="23">
    <w:abstractNumId w:val="6"/>
  </w:num>
  <w:num w:numId="24">
    <w:abstractNumId w:val="29"/>
  </w:num>
  <w:num w:numId="25">
    <w:abstractNumId w:val="1"/>
  </w:num>
  <w:num w:numId="26">
    <w:abstractNumId w:val="9"/>
  </w:num>
  <w:num w:numId="27">
    <w:abstractNumId w:val="36"/>
  </w:num>
  <w:num w:numId="28">
    <w:abstractNumId w:val="39"/>
  </w:num>
  <w:num w:numId="29">
    <w:abstractNumId w:val="42"/>
    <w:lvlOverride w:ilvl="0">
      <w:startOverride w:val="1"/>
    </w:lvlOverride>
  </w:num>
  <w:num w:numId="30">
    <w:abstractNumId w:val="42"/>
    <w:lvlOverride w:ilvl="0"/>
    <w:lvlOverride w:ilvl="1">
      <w:startOverride w:val="1"/>
    </w:lvlOverride>
  </w:num>
  <w:num w:numId="31">
    <w:abstractNumId w:val="11"/>
    <w:lvlOverride w:ilvl="0">
      <w:startOverride w:val="1"/>
    </w:lvlOverride>
  </w:num>
  <w:num w:numId="32">
    <w:abstractNumId w:val="11"/>
    <w:lvlOverride w:ilvl="0"/>
    <w:lvlOverride w:ilvl="1">
      <w:startOverride w:val="1"/>
    </w:lvlOverride>
  </w:num>
  <w:num w:numId="33">
    <w:abstractNumId w:val="41"/>
  </w:num>
  <w:num w:numId="34">
    <w:abstractNumId w:val="5"/>
  </w:num>
  <w:num w:numId="35">
    <w:abstractNumId w:val="13"/>
  </w:num>
  <w:num w:numId="36">
    <w:abstractNumId w:val="15"/>
  </w:num>
  <w:num w:numId="37">
    <w:abstractNumId w:val="32"/>
  </w:num>
  <w:num w:numId="38">
    <w:abstractNumId w:val="3"/>
  </w:num>
  <w:num w:numId="39">
    <w:abstractNumId w:val="30"/>
  </w:num>
  <w:num w:numId="40">
    <w:abstractNumId w:val="7"/>
  </w:num>
  <w:num w:numId="41">
    <w:abstractNumId w:val="35"/>
  </w:num>
  <w:num w:numId="42">
    <w:abstractNumId w:val="33"/>
  </w:num>
  <w:num w:numId="43">
    <w:abstractNumId w:val="22"/>
  </w:num>
  <w:num w:numId="44">
    <w:abstractNumId w:val="21"/>
  </w:num>
  <w:num w:numId="45">
    <w:abstractNumId w:val="23"/>
  </w:num>
  <w:num w:numId="46">
    <w:abstractNumId w:val="20"/>
  </w:num>
  <w:num w:numId="47">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706"/>
    <w:rsid w:val="0002595B"/>
    <w:rsid w:val="00025EC7"/>
    <w:rsid w:val="000261B0"/>
    <w:rsid w:val="00026A97"/>
    <w:rsid w:val="000270AF"/>
    <w:rsid w:val="00027CDF"/>
    <w:rsid w:val="00027F4D"/>
    <w:rsid w:val="000303A7"/>
    <w:rsid w:val="000305B9"/>
    <w:rsid w:val="00030B62"/>
    <w:rsid w:val="00030BA1"/>
    <w:rsid w:val="0003120A"/>
    <w:rsid w:val="000313EF"/>
    <w:rsid w:val="000319AA"/>
    <w:rsid w:val="00032179"/>
    <w:rsid w:val="0003250A"/>
    <w:rsid w:val="000325C5"/>
    <w:rsid w:val="00033077"/>
    <w:rsid w:val="00033405"/>
    <w:rsid w:val="00033E05"/>
    <w:rsid w:val="000340E8"/>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9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2B02"/>
    <w:rsid w:val="000A3977"/>
    <w:rsid w:val="000A3AD8"/>
    <w:rsid w:val="000A4FEB"/>
    <w:rsid w:val="000A5250"/>
    <w:rsid w:val="000A57B4"/>
    <w:rsid w:val="000A5A45"/>
    <w:rsid w:val="000A5F1C"/>
    <w:rsid w:val="000A6153"/>
    <w:rsid w:val="000A64AB"/>
    <w:rsid w:val="000A651A"/>
    <w:rsid w:val="000A782C"/>
    <w:rsid w:val="000A7A30"/>
    <w:rsid w:val="000A7CDA"/>
    <w:rsid w:val="000A7E4C"/>
    <w:rsid w:val="000A7EF0"/>
    <w:rsid w:val="000A7F22"/>
    <w:rsid w:val="000B0538"/>
    <w:rsid w:val="000B06A4"/>
    <w:rsid w:val="000B0F6A"/>
    <w:rsid w:val="000B1266"/>
    <w:rsid w:val="000B268E"/>
    <w:rsid w:val="000B2DBC"/>
    <w:rsid w:val="000B3819"/>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64A"/>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6E7"/>
    <w:rsid w:val="000E38A8"/>
    <w:rsid w:val="000E3BE6"/>
    <w:rsid w:val="000E4371"/>
    <w:rsid w:val="000E45D5"/>
    <w:rsid w:val="000E5A10"/>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9F3"/>
    <w:rsid w:val="00240A42"/>
    <w:rsid w:val="00240C55"/>
    <w:rsid w:val="00240EEB"/>
    <w:rsid w:val="00241393"/>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12E2"/>
    <w:rsid w:val="0029150D"/>
    <w:rsid w:val="002917F1"/>
    <w:rsid w:val="00291C4B"/>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0E88"/>
    <w:rsid w:val="002A15A8"/>
    <w:rsid w:val="002A1A29"/>
    <w:rsid w:val="002A1C97"/>
    <w:rsid w:val="002A1EA9"/>
    <w:rsid w:val="002A254F"/>
    <w:rsid w:val="002A25A3"/>
    <w:rsid w:val="002A266D"/>
    <w:rsid w:val="002A296E"/>
    <w:rsid w:val="002A2DD0"/>
    <w:rsid w:val="002A2F0A"/>
    <w:rsid w:val="002A42DD"/>
    <w:rsid w:val="002A4962"/>
    <w:rsid w:val="002A49DB"/>
    <w:rsid w:val="002A4A84"/>
    <w:rsid w:val="002A4AEA"/>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CF2"/>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6C32"/>
    <w:rsid w:val="00417286"/>
    <w:rsid w:val="00417878"/>
    <w:rsid w:val="004202E4"/>
    <w:rsid w:val="00420911"/>
    <w:rsid w:val="00421116"/>
    <w:rsid w:val="004214FE"/>
    <w:rsid w:val="004215CC"/>
    <w:rsid w:val="00421AAB"/>
    <w:rsid w:val="00423382"/>
    <w:rsid w:val="00423A7A"/>
    <w:rsid w:val="00423F88"/>
    <w:rsid w:val="0042485A"/>
    <w:rsid w:val="00425389"/>
    <w:rsid w:val="004255F9"/>
    <w:rsid w:val="004258C4"/>
    <w:rsid w:val="00426505"/>
    <w:rsid w:val="004268B0"/>
    <w:rsid w:val="00426AD7"/>
    <w:rsid w:val="00426B85"/>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E4D"/>
    <w:rsid w:val="00453256"/>
    <w:rsid w:val="0045384F"/>
    <w:rsid w:val="00453969"/>
    <w:rsid w:val="00453CF3"/>
    <w:rsid w:val="00453DD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B7C"/>
    <w:rsid w:val="004D38F9"/>
    <w:rsid w:val="004D3959"/>
    <w:rsid w:val="004D40DC"/>
    <w:rsid w:val="004D443D"/>
    <w:rsid w:val="004D4809"/>
    <w:rsid w:val="004D4D86"/>
    <w:rsid w:val="004D56FC"/>
    <w:rsid w:val="004D5AB7"/>
    <w:rsid w:val="004D5C9D"/>
    <w:rsid w:val="004D5CF8"/>
    <w:rsid w:val="004D5D9C"/>
    <w:rsid w:val="004D5F78"/>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2698"/>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6018"/>
    <w:rsid w:val="005361C4"/>
    <w:rsid w:val="005372A8"/>
    <w:rsid w:val="00540354"/>
    <w:rsid w:val="0054061C"/>
    <w:rsid w:val="00540E02"/>
    <w:rsid w:val="0054121F"/>
    <w:rsid w:val="00541691"/>
    <w:rsid w:val="00542431"/>
    <w:rsid w:val="0054253D"/>
    <w:rsid w:val="005426DC"/>
    <w:rsid w:val="00542873"/>
    <w:rsid w:val="00542CD6"/>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7F"/>
    <w:rsid w:val="005E4A11"/>
    <w:rsid w:val="005E4EDD"/>
    <w:rsid w:val="005E50FD"/>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7217"/>
    <w:rsid w:val="005F7363"/>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5084"/>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12E9"/>
    <w:rsid w:val="006C146C"/>
    <w:rsid w:val="006C1798"/>
    <w:rsid w:val="006C18E6"/>
    <w:rsid w:val="006C2399"/>
    <w:rsid w:val="006C293A"/>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65ED"/>
    <w:rsid w:val="006E6C69"/>
    <w:rsid w:val="006E6DED"/>
    <w:rsid w:val="006E6E42"/>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A60"/>
    <w:rsid w:val="00711E95"/>
    <w:rsid w:val="00712670"/>
    <w:rsid w:val="00712854"/>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72A"/>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24E"/>
    <w:rsid w:val="0076055E"/>
    <w:rsid w:val="007606DD"/>
    <w:rsid w:val="007608A5"/>
    <w:rsid w:val="00760BFF"/>
    <w:rsid w:val="00760D4A"/>
    <w:rsid w:val="007611B3"/>
    <w:rsid w:val="007616AC"/>
    <w:rsid w:val="00761B1A"/>
    <w:rsid w:val="00761E0A"/>
    <w:rsid w:val="00762A05"/>
    <w:rsid w:val="00762B1E"/>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60"/>
    <w:rsid w:val="0077100D"/>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730"/>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4AA"/>
    <w:rsid w:val="008017A0"/>
    <w:rsid w:val="00802549"/>
    <w:rsid w:val="00802587"/>
    <w:rsid w:val="00802913"/>
    <w:rsid w:val="00802AF2"/>
    <w:rsid w:val="00802F15"/>
    <w:rsid w:val="00803505"/>
    <w:rsid w:val="00803727"/>
    <w:rsid w:val="008038D9"/>
    <w:rsid w:val="00804812"/>
    <w:rsid w:val="00805636"/>
    <w:rsid w:val="00805788"/>
    <w:rsid w:val="008059BC"/>
    <w:rsid w:val="00805A20"/>
    <w:rsid w:val="00805E13"/>
    <w:rsid w:val="00806A5B"/>
    <w:rsid w:val="00807701"/>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EC5"/>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AAE"/>
    <w:rsid w:val="00917BCE"/>
    <w:rsid w:val="009201B1"/>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2AAF"/>
    <w:rsid w:val="009D2AFE"/>
    <w:rsid w:val="009D3649"/>
    <w:rsid w:val="009D397D"/>
    <w:rsid w:val="009D3D0C"/>
    <w:rsid w:val="009D3DF3"/>
    <w:rsid w:val="009D42A4"/>
    <w:rsid w:val="009D4FA0"/>
    <w:rsid w:val="009D54A7"/>
    <w:rsid w:val="009D5547"/>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82"/>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7C25"/>
    <w:rsid w:val="00A67FE7"/>
    <w:rsid w:val="00A702ED"/>
    <w:rsid w:val="00A70456"/>
    <w:rsid w:val="00A71047"/>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28EA"/>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126"/>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C42"/>
    <w:rsid w:val="00B63E20"/>
    <w:rsid w:val="00B6423A"/>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2475"/>
    <w:rsid w:val="00B92B8B"/>
    <w:rsid w:val="00B92D92"/>
    <w:rsid w:val="00B934E0"/>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5C1"/>
    <w:rsid w:val="00BA1647"/>
    <w:rsid w:val="00BA19B3"/>
    <w:rsid w:val="00BA2073"/>
    <w:rsid w:val="00BA256A"/>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6AF9"/>
    <w:rsid w:val="00BF7900"/>
    <w:rsid w:val="00BF7954"/>
    <w:rsid w:val="00C004BB"/>
    <w:rsid w:val="00C0061B"/>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1F0B"/>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50E"/>
    <w:rsid w:val="00C92541"/>
    <w:rsid w:val="00C92676"/>
    <w:rsid w:val="00C92CF1"/>
    <w:rsid w:val="00C93236"/>
    <w:rsid w:val="00C93282"/>
    <w:rsid w:val="00C934CA"/>
    <w:rsid w:val="00C93625"/>
    <w:rsid w:val="00C940E8"/>
    <w:rsid w:val="00C943B2"/>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A720F"/>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8F9"/>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27D69"/>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344"/>
    <w:rsid w:val="00D466B4"/>
    <w:rsid w:val="00D467A2"/>
    <w:rsid w:val="00D46F06"/>
    <w:rsid w:val="00D478F1"/>
    <w:rsid w:val="00D47AA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25D7"/>
    <w:rsid w:val="00D72D58"/>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77D28"/>
    <w:rsid w:val="00D8050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C75"/>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F95"/>
    <w:rsid w:val="00E50407"/>
    <w:rsid w:val="00E50D72"/>
    <w:rsid w:val="00E51473"/>
    <w:rsid w:val="00E514E0"/>
    <w:rsid w:val="00E5190B"/>
    <w:rsid w:val="00E51A4D"/>
    <w:rsid w:val="00E53735"/>
    <w:rsid w:val="00E53CA7"/>
    <w:rsid w:val="00E53D12"/>
    <w:rsid w:val="00E54086"/>
    <w:rsid w:val="00E546A5"/>
    <w:rsid w:val="00E54802"/>
    <w:rsid w:val="00E54F11"/>
    <w:rsid w:val="00E55A86"/>
    <w:rsid w:val="00E55F7A"/>
    <w:rsid w:val="00E56184"/>
    <w:rsid w:val="00E608A1"/>
    <w:rsid w:val="00E61035"/>
    <w:rsid w:val="00E62159"/>
    <w:rsid w:val="00E626BE"/>
    <w:rsid w:val="00E62780"/>
    <w:rsid w:val="00E62E9F"/>
    <w:rsid w:val="00E630B4"/>
    <w:rsid w:val="00E63895"/>
    <w:rsid w:val="00E63AD3"/>
    <w:rsid w:val="00E64115"/>
    <w:rsid w:val="00E645D7"/>
    <w:rsid w:val="00E65136"/>
    <w:rsid w:val="00E6599F"/>
    <w:rsid w:val="00E65D4F"/>
    <w:rsid w:val="00E65F99"/>
    <w:rsid w:val="00E661F3"/>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3166"/>
    <w:rsid w:val="00E9355E"/>
    <w:rsid w:val="00E9399D"/>
    <w:rsid w:val="00E93EAB"/>
    <w:rsid w:val="00E94539"/>
    <w:rsid w:val="00E949F4"/>
    <w:rsid w:val="00E954ED"/>
    <w:rsid w:val="00E95991"/>
    <w:rsid w:val="00E95CC4"/>
    <w:rsid w:val="00E95DEC"/>
    <w:rsid w:val="00E963A7"/>
    <w:rsid w:val="00E971ED"/>
    <w:rsid w:val="00E97498"/>
    <w:rsid w:val="00EA0149"/>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6D9"/>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14B06-40D4-4236-B379-12A69E98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596</TotalTime>
  <Pages>5</Pages>
  <Words>2459</Words>
  <Characters>14017</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16444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49</cp:revision>
  <cp:lastPrinted>2014-08-09T03:01:00Z</cp:lastPrinted>
  <dcterms:created xsi:type="dcterms:W3CDTF">2021-10-19T05:03:00Z</dcterms:created>
  <dcterms:modified xsi:type="dcterms:W3CDTF">2021-10-22T04:47:00Z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